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664BD" w14:textId="73EED1D3" w:rsidR="00B14380" w:rsidRPr="00685724" w:rsidRDefault="00091F1C" w:rsidP="00685724">
      <w:pPr>
        <w:rPr>
          <w:rFonts w:ascii="Arial" w:hAnsi="Arial" w:cs="Arial"/>
          <w:b/>
          <w:sz w:val="24"/>
        </w:rPr>
      </w:pPr>
      <w:bookmarkStart w:id="0" w:name="_GoBack"/>
      <w:bookmarkEnd w:id="0"/>
      <w:r>
        <w:rPr>
          <w:rFonts w:ascii="Arial" w:hAnsi="Arial" w:cs="Arial"/>
          <w:b/>
          <w:sz w:val="24"/>
        </w:rPr>
        <w:t>Fri</w:t>
      </w:r>
      <w:r w:rsidR="007A217E">
        <w:rPr>
          <w:rFonts w:ascii="Arial" w:hAnsi="Arial" w:cs="Arial"/>
          <w:b/>
          <w:sz w:val="24"/>
        </w:rPr>
        <w:t>day</w:t>
      </w:r>
      <w:r w:rsidR="00685724" w:rsidRPr="00685724">
        <w:rPr>
          <w:rFonts w:ascii="Arial" w:hAnsi="Arial" w:cs="Arial"/>
          <w:b/>
          <w:sz w:val="24"/>
        </w:rPr>
        <w:t xml:space="preserve">, March </w:t>
      </w:r>
      <w:r>
        <w:rPr>
          <w:rFonts w:ascii="Arial" w:hAnsi="Arial" w:cs="Arial"/>
          <w:b/>
          <w:sz w:val="24"/>
        </w:rPr>
        <w:t>20</w:t>
      </w:r>
      <w:r w:rsidR="00685724" w:rsidRPr="00685724">
        <w:rPr>
          <w:rFonts w:ascii="Arial" w:hAnsi="Arial" w:cs="Arial"/>
          <w:b/>
          <w:sz w:val="24"/>
        </w:rPr>
        <w:t>, 2020</w:t>
      </w:r>
    </w:p>
    <w:p w14:paraId="7FBE3715" w14:textId="3F541F1C" w:rsidR="00131955" w:rsidRDefault="00131955" w:rsidP="00BE621D">
      <w:pPr>
        <w:rPr>
          <w:rFonts w:ascii="Arial" w:hAnsi="Arial" w:cs="Arial"/>
          <w:sz w:val="22"/>
          <w:szCs w:val="22"/>
        </w:rPr>
      </w:pPr>
    </w:p>
    <w:p w14:paraId="130A37EB" w14:textId="18140BE6" w:rsidR="00BC2D89" w:rsidRDefault="00BC2D89" w:rsidP="00BC2D89">
      <w:pPr>
        <w:rPr>
          <w:rFonts w:ascii="Arial" w:hAnsi="Arial" w:cs="Arial"/>
          <w:sz w:val="22"/>
        </w:rPr>
      </w:pPr>
      <w:r>
        <w:rPr>
          <w:rFonts w:ascii="Arial" w:hAnsi="Arial" w:cs="Arial"/>
          <w:sz w:val="22"/>
          <w:szCs w:val="22"/>
        </w:rPr>
        <w:t xml:space="preserve">For </w:t>
      </w:r>
      <w:r w:rsidR="001D407A">
        <w:rPr>
          <w:rFonts w:ascii="Arial" w:hAnsi="Arial" w:cs="Arial"/>
          <w:sz w:val="22"/>
          <w:szCs w:val="22"/>
        </w:rPr>
        <w:t xml:space="preserve">today’s </w:t>
      </w:r>
      <w:r>
        <w:rPr>
          <w:rFonts w:ascii="Arial" w:hAnsi="Arial" w:cs="Arial"/>
          <w:sz w:val="22"/>
          <w:szCs w:val="22"/>
        </w:rPr>
        <w:t>comprehensive video update that includes comments by City of Thunder Bay Mayor Bill Mauro, Dr. Stewart Kennedy, and Dr. Zaki Ahmed, please visit</w:t>
      </w:r>
      <w:r>
        <w:rPr>
          <w:rFonts w:ascii="Arial" w:hAnsi="Arial" w:cs="Arial"/>
          <w:sz w:val="22"/>
        </w:rPr>
        <w:t xml:space="preserve"> </w:t>
      </w:r>
      <w:hyperlink r:id="rId6" w:history="1">
        <w:r w:rsidR="001B7B29">
          <w:rPr>
            <w:rStyle w:val="Hyperlink"/>
            <w:rFonts w:ascii="Segoe UI" w:hAnsi="Segoe UI" w:cs="Segoe UI"/>
          </w:rPr>
          <w:t>http://tbrhsc.net/covid-19-information</w:t>
        </w:r>
      </w:hyperlink>
      <w:r w:rsidR="006C3F30">
        <w:rPr>
          <w:rFonts w:ascii="Segoe UI" w:hAnsi="Segoe UI" w:cs="Segoe UI"/>
          <w:color w:val="353838"/>
        </w:rPr>
        <w:t xml:space="preserve"> </w:t>
      </w:r>
    </w:p>
    <w:p w14:paraId="0A0FE76D" w14:textId="77777777" w:rsidR="00BC2D89" w:rsidRDefault="00BC2D89" w:rsidP="00BC2D89">
      <w:pPr>
        <w:rPr>
          <w:rFonts w:ascii="Arial" w:hAnsi="Arial" w:cs="Arial"/>
          <w:sz w:val="22"/>
        </w:rPr>
      </w:pPr>
    </w:p>
    <w:p w14:paraId="2D8971F1" w14:textId="57A9A7A8" w:rsidR="002231C1" w:rsidRDefault="002231C1" w:rsidP="00BE621D">
      <w:pPr>
        <w:rPr>
          <w:rFonts w:ascii="Arial" w:hAnsi="Arial" w:cs="Arial"/>
          <w:sz w:val="22"/>
          <w:szCs w:val="22"/>
        </w:rPr>
      </w:pPr>
      <w:r>
        <w:rPr>
          <w:rFonts w:ascii="Arial" w:hAnsi="Arial" w:cs="Arial"/>
          <w:sz w:val="22"/>
          <w:szCs w:val="22"/>
        </w:rPr>
        <w:t xml:space="preserve">Our Human Resources Team is developing a plan to phase in a remote work strategy for Hospital staff as appropriate. </w:t>
      </w:r>
      <w:r w:rsidR="00BB2514">
        <w:rPr>
          <w:rFonts w:ascii="Arial" w:hAnsi="Arial" w:cs="Arial"/>
          <w:sz w:val="22"/>
          <w:szCs w:val="22"/>
        </w:rPr>
        <w:t>T</w:t>
      </w:r>
      <w:r w:rsidR="00131955">
        <w:rPr>
          <w:rFonts w:ascii="Arial" w:hAnsi="Arial" w:cs="Arial"/>
          <w:sz w:val="22"/>
          <w:szCs w:val="22"/>
        </w:rPr>
        <w:t>his is another measure t</w:t>
      </w:r>
      <w:r w:rsidR="00BB2514">
        <w:rPr>
          <w:rFonts w:ascii="Arial" w:hAnsi="Arial" w:cs="Arial"/>
          <w:sz w:val="22"/>
          <w:szCs w:val="22"/>
        </w:rPr>
        <w:t xml:space="preserve">o protect the health system and its workers from COVID-19, </w:t>
      </w:r>
      <w:r w:rsidR="00131955">
        <w:rPr>
          <w:rFonts w:ascii="Arial" w:hAnsi="Arial" w:cs="Arial"/>
          <w:sz w:val="22"/>
          <w:szCs w:val="22"/>
        </w:rPr>
        <w:t>while ensuring that critical health services continue to operate</w:t>
      </w:r>
      <w:r w:rsidR="00BB2514">
        <w:rPr>
          <w:rFonts w:ascii="Arial" w:hAnsi="Arial" w:cs="Arial"/>
          <w:sz w:val="22"/>
          <w:szCs w:val="22"/>
        </w:rPr>
        <w:t xml:space="preserve">.  </w:t>
      </w:r>
      <w:r w:rsidR="004C103F">
        <w:rPr>
          <w:rFonts w:ascii="Arial" w:hAnsi="Arial" w:cs="Arial"/>
          <w:sz w:val="22"/>
          <w:szCs w:val="22"/>
        </w:rPr>
        <w:t xml:space="preserve">Guidelines </w:t>
      </w:r>
      <w:r w:rsidR="00131955">
        <w:rPr>
          <w:rFonts w:ascii="Arial" w:hAnsi="Arial" w:cs="Arial"/>
          <w:sz w:val="22"/>
          <w:szCs w:val="22"/>
        </w:rPr>
        <w:t>and other resources will provided</w:t>
      </w:r>
      <w:r w:rsidR="004C103F">
        <w:rPr>
          <w:rFonts w:ascii="Arial" w:hAnsi="Arial" w:cs="Arial"/>
          <w:sz w:val="22"/>
          <w:szCs w:val="22"/>
        </w:rPr>
        <w:t xml:space="preserve"> as soon as details are confirmed. </w:t>
      </w:r>
    </w:p>
    <w:p w14:paraId="1408D44C" w14:textId="55C8C8F6" w:rsidR="004C103F" w:rsidRDefault="004C103F" w:rsidP="00BE621D">
      <w:pPr>
        <w:rPr>
          <w:rFonts w:ascii="Arial" w:hAnsi="Arial" w:cs="Arial"/>
          <w:sz w:val="22"/>
          <w:szCs w:val="22"/>
        </w:rPr>
      </w:pPr>
    </w:p>
    <w:p w14:paraId="1D5E9EB1" w14:textId="492764D0" w:rsidR="00120C0E" w:rsidRPr="00CF16CE" w:rsidRDefault="007F49E6" w:rsidP="00120C0E">
      <w:pPr>
        <w:rPr>
          <w:rFonts w:ascii="Arial" w:hAnsi="Arial" w:cs="Arial"/>
          <w:sz w:val="22"/>
          <w:szCs w:val="22"/>
        </w:rPr>
      </w:pPr>
      <w:r>
        <w:rPr>
          <w:rFonts w:ascii="Arial" w:hAnsi="Arial" w:cs="Arial"/>
          <w:sz w:val="22"/>
          <w:szCs w:val="22"/>
        </w:rPr>
        <w:t>COVID-19 Assessment Centre update</w:t>
      </w:r>
      <w:r w:rsidR="00131955">
        <w:rPr>
          <w:rFonts w:ascii="Arial" w:hAnsi="Arial" w:cs="Arial"/>
          <w:sz w:val="22"/>
          <w:szCs w:val="22"/>
        </w:rPr>
        <w:t xml:space="preserve">: </w:t>
      </w:r>
      <w:r w:rsidR="00120C0E">
        <w:rPr>
          <w:rFonts w:ascii="Arial" w:hAnsi="Arial" w:cs="Arial"/>
          <w:sz w:val="22"/>
          <w:szCs w:val="22"/>
        </w:rPr>
        <w:t xml:space="preserve">Yesterday (Wednesday, March 19), 42 people </w:t>
      </w:r>
      <w:r w:rsidR="00120C0E" w:rsidRPr="00CF16CE">
        <w:rPr>
          <w:rFonts w:ascii="Arial" w:hAnsi="Arial" w:cs="Arial"/>
          <w:sz w:val="22"/>
          <w:szCs w:val="22"/>
        </w:rPr>
        <w:t>were seen</w:t>
      </w:r>
      <w:r w:rsidR="00120C0E">
        <w:rPr>
          <w:rFonts w:ascii="Arial" w:hAnsi="Arial" w:cs="Arial"/>
          <w:sz w:val="22"/>
          <w:szCs w:val="22"/>
        </w:rPr>
        <w:t>, and 42</w:t>
      </w:r>
      <w:r w:rsidR="00120C0E" w:rsidRPr="00CF16CE">
        <w:rPr>
          <w:rFonts w:ascii="Arial" w:hAnsi="Arial" w:cs="Arial"/>
          <w:sz w:val="22"/>
          <w:szCs w:val="22"/>
        </w:rPr>
        <w:t xml:space="preserve"> of them tested. The COVID-19 Assessment Centre is available to people who have been directed there by the Thunder Bay District Health Unit or Telehealth Ontario. </w:t>
      </w:r>
    </w:p>
    <w:p w14:paraId="251AA8B0" w14:textId="0AC6272E" w:rsidR="007F49E6" w:rsidRDefault="007F49E6" w:rsidP="00BE621D">
      <w:pPr>
        <w:rPr>
          <w:rFonts w:ascii="Arial" w:hAnsi="Arial" w:cs="Arial"/>
          <w:sz w:val="22"/>
          <w:szCs w:val="22"/>
        </w:rPr>
      </w:pPr>
    </w:p>
    <w:p w14:paraId="6ED9CEDF" w14:textId="234359F9" w:rsidR="007F49E6" w:rsidRDefault="00131955" w:rsidP="00BE621D">
      <w:pPr>
        <w:rPr>
          <w:rFonts w:ascii="Arial" w:hAnsi="Arial" w:cs="Arial"/>
          <w:sz w:val="22"/>
          <w:szCs w:val="22"/>
        </w:rPr>
      </w:pPr>
      <w:r>
        <w:rPr>
          <w:rFonts w:ascii="Arial" w:hAnsi="Arial" w:cs="Arial"/>
          <w:sz w:val="22"/>
          <w:szCs w:val="22"/>
        </w:rPr>
        <w:t xml:space="preserve">The Hospital’s occupancy is currently at approximately 80%. Our aim is to further reduce occupancy so that beds are available for any arising urgent care needs, and to </w:t>
      </w:r>
      <w:r w:rsidR="007F49E6">
        <w:rPr>
          <w:rFonts w:ascii="Arial" w:hAnsi="Arial" w:cs="Arial"/>
          <w:sz w:val="22"/>
          <w:szCs w:val="22"/>
        </w:rPr>
        <w:t>conserve</w:t>
      </w:r>
      <w:r>
        <w:rPr>
          <w:rFonts w:ascii="Arial" w:hAnsi="Arial" w:cs="Arial"/>
          <w:sz w:val="22"/>
          <w:szCs w:val="22"/>
        </w:rPr>
        <w:t xml:space="preserve"> health care staff and</w:t>
      </w:r>
      <w:r w:rsidR="007F49E6">
        <w:rPr>
          <w:rFonts w:ascii="Arial" w:hAnsi="Arial" w:cs="Arial"/>
          <w:sz w:val="22"/>
          <w:szCs w:val="22"/>
        </w:rPr>
        <w:t xml:space="preserve"> resources</w:t>
      </w:r>
      <w:r>
        <w:rPr>
          <w:rFonts w:ascii="Arial" w:hAnsi="Arial" w:cs="Arial"/>
          <w:sz w:val="22"/>
          <w:szCs w:val="22"/>
        </w:rPr>
        <w:t xml:space="preserve">. The reduction of elective surgeries and non-essential services is contributing. Other factors adding to reduced occupancy may be attributed to the community’s response to </w:t>
      </w:r>
      <w:r w:rsidR="00996800">
        <w:rPr>
          <w:rFonts w:ascii="Arial" w:hAnsi="Arial" w:cs="Arial"/>
          <w:sz w:val="22"/>
          <w:szCs w:val="22"/>
        </w:rPr>
        <w:t>social distancing, including l</w:t>
      </w:r>
      <w:r w:rsidR="007F49E6">
        <w:rPr>
          <w:rFonts w:ascii="Arial" w:hAnsi="Arial" w:cs="Arial"/>
          <w:sz w:val="22"/>
          <w:szCs w:val="22"/>
        </w:rPr>
        <w:t xml:space="preserve">ess transmission of </w:t>
      </w:r>
      <w:r w:rsidR="00996800">
        <w:rPr>
          <w:rFonts w:ascii="Arial" w:hAnsi="Arial" w:cs="Arial"/>
          <w:sz w:val="22"/>
          <w:szCs w:val="22"/>
        </w:rPr>
        <w:t>the flu and</w:t>
      </w:r>
      <w:r w:rsidR="007F49E6">
        <w:rPr>
          <w:rFonts w:ascii="Arial" w:hAnsi="Arial" w:cs="Arial"/>
          <w:sz w:val="22"/>
          <w:szCs w:val="22"/>
        </w:rPr>
        <w:t xml:space="preserve"> fewer </w:t>
      </w:r>
      <w:r w:rsidR="00996800">
        <w:rPr>
          <w:rFonts w:ascii="Arial" w:hAnsi="Arial" w:cs="Arial"/>
          <w:sz w:val="22"/>
          <w:szCs w:val="22"/>
        </w:rPr>
        <w:t xml:space="preserve">motor vehicle accidents, </w:t>
      </w:r>
      <w:r w:rsidR="007F49E6">
        <w:rPr>
          <w:rFonts w:ascii="Arial" w:hAnsi="Arial" w:cs="Arial"/>
          <w:sz w:val="22"/>
          <w:szCs w:val="22"/>
        </w:rPr>
        <w:t>personal injuries</w:t>
      </w:r>
      <w:r w:rsidR="00996800">
        <w:rPr>
          <w:rFonts w:ascii="Arial" w:hAnsi="Arial" w:cs="Arial"/>
          <w:sz w:val="22"/>
          <w:szCs w:val="22"/>
        </w:rPr>
        <w:t>, etc.</w:t>
      </w:r>
      <w:r w:rsidR="007F49E6">
        <w:rPr>
          <w:rFonts w:ascii="Arial" w:hAnsi="Arial" w:cs="Arial"/>
          <w:sz w:val="22"/>
          <w:szCs w:val="22"/>
        </w:rPr>
        <w:t xml:space="preserve"> </w:t>
      </w:r>
    </w:p>
    <w:p w14:paraId="4B362ECF" w14:textId="6EA75F23" w:rsidR="007F49E6" w:rsidRDefault="007F49E6" w:rsidP="00BE621D">
      <w:pPr>
        <w:rPr>
          <w:rFonts w:ascii="Arial" w:hAnsi="Arial" w:cs="Arial"/>
          <w:sz w:val="22"/>
          <w:szCs w:val="22"/>
        </w:rPr>
      </w:pPr>
    </w:p>
    <w:p w14:paraId="39F06095" w14:textId="503E7F3C" w:rsidR="00996800" w:rsidRDefault="00120C0E" w:rsidP="00BE621D">
      <w:pPr>
        <w:rPr>
          <w:rFonts w:ascii="Arial" w:hAnsi="Arial" w:cs="Arial"/>
          <w:sz w:val="22"/>
          <w:szCs w:val="22"/>
        </w:rPr>
      </w:pPr>
      <w:r>
        <w:rPr>
          <w:rFonts w:ascii="Arial" w:hAnsi="Arial" w:cs="Arial"/>
          <w:sz w:val="22"/>
          <w:szCs w:val="22"/>
        </w:rPr>
        <w:t>Ventilators and ICU beds</w:t>
      </w:r>
      <w:r w:rsidR="00996800">
        <w:rPr>
          <w:rFonts w:ascii="Arial" w:hAnsi="Arial" w:cs="Arial"/>
          <w:sz w:val="22"/>
          <w:szCs w:val="22"/>
        </w:rPr>
        <w:t xml:space="preserve">: Our Hospital currently has 25 ventilators and 22 ICU beds. The government has secured additional ventilators for distribution throughout the province. Adherence by everyone in the community to expert advice regarding travel restrictions, self-isolation, social distancing and hand hygiene will reduce the spread of COVID-19 and minimize the need for treatment. </w:t>
      </w:r>
    </w:p>
    <w:p w14:paraId="25F9C36B" w14:textId="5226EA1E" w:rsidR="00120C0E" w:rsidRDefault="00996800" w:rsidP="00BE621D">
      <w:pPr>
        <w:rPr>
          <w:rFonts w:ascii="Arial" w:hAnsi="Arial" w:cs="Arial"/>
          <w:sz w:val="22"/>
          <w:szCs w:val="22"/>
        </w:rPr>
      </w:pPr>
      <w:r>
        <w:rPr>
          <w:rFonts w:ascii="Arial" w:hAnsi="Arial" w:cs="Arial"/>
          <w:sz w:val="22"/>
          <w:szCs w:val="22"/>
        </w:rPr>
        <w:t xml:space="preserve"> </w:t>
      </w:r>
    </w:p>
    <w:p w14:paraId="590BFCF2" w14:textId="466B93B8" w:rsidR="007F49E6" w:rsidRDefault="00996800" w:rsidP="00BE621D">
      <w:pPr>
        <w:rPr>
          <w:rFonts w:ascii="Arial" w:hAnsi="Arial" w:cs="Arial"/>
          <w:sz w:val="22"/>
          <w:szCs w:val="22"/>
        </w:rPr>
      </w:pPr>
      <w:r>
        <w:rPr>
          <w:rFonts w:ascii="Arial" w:hAnsi="Arial" w:cs="Arial"/>
          <w:sz w:val="22"/>
          <w:szCs w:val="22"/>
        </w:rPr>
        <w:t xml:space="preserve">Examples of safe behaviours are everywhere. It is the single most important strategy to prevent the spread of COVID-19. We applaud everyone’s diligence. Please continue to avoid group gatherings and avoid movement through areas of the Hospital, as well as between </w:t>
      </w:r>
      <w:r w:rsidR="00910CA9">
        <w:rPr>
          <w:rFonts w:ascii="Arial" w:hAnsi="Arial" w:cs="Arial"/>
          <w:sz w:val="22"/>
          <w:szCs w:val="22"/>
        </w:rPr>
        <w:t>buildings</w:t>
      </w:r>
      <w:r>
        <w:rPr>
          <w:rFonts w:ascii="Arial" w:hAnsi="Arial" w:cs="Arial"/>
          <w:sz w:val="22"/>
          <w:szCs w:val="22"/>
        </w:rPr>
        <w:t xml:space="preserve">. </w:t>
      </w:r>
    </w:p>
    <w:p w14:paraId="6D18CE9F" w14:textId="49D60CC1" w:rsidR="00996800" w:rsidRDefault="00996800" w:rsidP="00BE621D">
      <w:pPr>
        <w:rPr>
          <w:rFonts w:ascii="Arial" w:hAnsi="Arial" w:cs="Arial"/>
          <w:sz w:val="22"/>
          <w:szCs w:val="22"/>
        </w:rPr>
      </w:pPr>
    </w:p>
    <w:p w14:paraId="20CC5C36" w14:textId="21E6579B" w:rsidR="00910CA9" w:rsidRDefault="00910CA9" w:rsidP="00910CA9">
      <w:pPr>
        <w:rPr>
          <w:rFonts w:ascii="Arial" w:hAnsi="Arial" w:cs="Arial"/>
          <w:sz w:val="22"/>
          <w:szCs w:val="22"/>
        </w:rPr>
      </w:pPr>
      <w:r>
        <w:rPr>
          <w:rFonts w:ascii="Arial" w:hAnsi="Arial" w:cs="Arial"/>
          <w:sz w:val="22"/>
          <w:szCs w:val="22"/>
        </w:rPr>
        <w:t xml:space="preserve">Hospital teams are adjusting to new circumstances. </w:t>
      </w:r>
      <w:r w:rsidR="00282A0B">
        <w:rPr>
          <w:rFonts w:ascii="Arial" w:hAnsi="Arial" w:cs="Arial"/>
          <w:sz w:val="22"/>
          <w:szCs w:val="22"/>
        </w:rPr>
        <w:t>We celebrate the c</w:t>
      </w:r>
      <w:r>
        <w:rPr>
          <w:rFonts w:ascii="Arial" w:hAnsi="Arial" w:cs="Arial"/>
          <w:sz w:val="22"/>
          <w:szCs w:val="22"/>
        </w:rPr>
        <w:t>reativ</w:t>
      </w:r>
      <w:r w:rsidR="00282A0B">
        <w:rPr>
          <w:rFonts w:ascii="Arial" w:hAnsi="Arial" w:cs="Arial"/>
          <w:sz w:val="22"/>
          <w:szCs w:val="22"/>
        </w:rPr>
        <w:t xml:space="preserve">ity demonstrated by staff to find and implement </w:t>
      </w:r>
      <w:r>
        <w:rPr>
          <w:rFonts w:ascii="Arial" w:hAnsi="Arial" w:cs="Arial"/>
          <w:sz w:val="22"/>
          <w:szCs w:val="22"/>
        </w:rPr>
        <w:t xml:space="preserve">approaches and solutions that keep people safe, </w:t>
      </w:r>
      <w:r w:rsidR="00282A0B">
        <w:rPr>
          <w:rFonts w:ascii="Arial" w:hAnsi="Arial" w:cs="Arial"/>
          <w:sz w:val="22"/>
          <w:szCs w:val="22"/>
        </w:rPr>
        <w:t>adhere to</w:t>
      </w:r>
      <w:r>
        <w:rPr>
          <w:rFonts w:ascii="Arial" w:hAnsi="Arial" w:cs="Arial"/>
          <w:sz w:val="22"/>
          <w:szCs w:val="22"/>
        </w:rPr>
        <w:t xml:space="preserve"> social distancing</w:t>
      </w:r>
      <w:r w:rsidR="00282A0B">
        <w:rPr>
          <w:rFonts w:ascii="Arial" w:hAnsi="Arial" w:cs="Arial"/>
          <w:sz w:val="22"/>
          <w:szCs w:val="22"/>
        </w:rPr>
        <w:t>,</w:t>
      </w:r>
      <w:r>
        <w:rPr>
          <w:rFonts w:ascii="Arial" w:hAnsi="Arial" w:cs="Arial"/>
          <w:sz w:val="22"/>
          <w:szCs w:val="22"/>
        </w:rPr>
        <w:t xml:space="preserve"> and support patients. Managers are supported to explore options, be innovative and bring ideas forward</w:t>
      </w:r>
      <w:r w:rsidR="00282A0B">
        <w:rPr>
          <w:rFonts w:ascii="Arial" w:hAnsi="Arial" w:cs="Arial"/>
          <w:sz w:val="22"/>
          <w:szCs w:val="22"/>
        </w:rPr>
        <w:t xml:space="preserve">. </w:t>
      </w:r>
      <w:r>
        <w:rPr>
          <w:rFonts w:ascii="Arial" w:hAnsi="Arial" w:cs="Arial"/>
          <w:sz w:val="22"/>
          <w:szCs w:val="22"/>
        </w:rPr>
        <w:t xml:space="preserve">  </w:t>
      </w:r>
    </w:p>
    <w:p w14:paraId="33B423C0" w14:textId="04503374" w:rsidR="00910CA9" w:rsidRDefault="00910CA9" w:rsidP="00BE621D">
      <w:pPr>
        <w:rPr>
          <w:rFonts w:ascii="Arial" w:hAnsi="Arial" w:cs="Arial"/>
          <w:sz w:val="22"/>
          <w:szCs w:val="22"/>
        </w:rPr>
      </w:pPr>
    </w:p>
    <w:p w14:paraId="13D291E8" w14:textId="09392FBC" w:rsidR="0055339A" w:rsidRDefault="0055339A" w:rsidP="00BE621D">
      <w:pPr>
        <w:rPr>
          <w:rFonts w:ascii="Arial" w:hAnsi="Arial" w:cs="Arial"/>
          <w:sz w:val="22"/>
          <w:szCs w:val="22"/>
        </w:rPr>
      </w:pPr>
      <w:r>
        <w:rPr>
          <w:rFonts w:ascii="Arial" w:hAnsi="Arial" w:cs="Arial"/>
          <w:sz w:val="22"/>
          <w:szCs w:val="22"/>
        </w:rPr>
        <w:t xml:space="preserve">Hospital leaders have been tasked to complete </w:t>
      </w:r>
      <w:r w:rsidRPr="0055339A">
        <w:rPr>
          <w:rFonts w:ascii="Arial" w:hAnsi="Arial" w:cs="Arial"/>
          <w:sz w:val="22"/>
          <w:szCs w:val="22"/>
        </w:rPr>
        <w:t>Business Impact Assessment</w:t>
      </w:r>
      <w:r>
        <w:rPr>
          <w:rFonts w:ascii="Arial" w:hAnsi="Arial" w:cs="Arial"/>
          <w:sz w:val="22"/>
          <w:szCs w:val="22"/>
        </w:rPr>
        <w:t>s (</w:t>
      </w:r>
      <w:r w:rsidRPr="0055339A">
        <w:rPr>
          <w:rFonts w:ascii="Arial" w:hAnsi="Arial" w:cs="Arial"/>
          <w:sz w:val="22"/>
          <w:szCs w:val="22"/>
        </w:rPr>
        <w:t>to gather information on potential disruptions, impacts and recovery strategies</w:t>
      </w:r>
      <w:r>
        <w:rPr>
          <w:rFonts w:ascii="Arial" w:hAnsi="Arial" w:cs="Arial"/>
          <w:sz w:val="22"/>
          <w:szCs w:val="22"/>
        </w:rPr>
        <w:t xml:space="preserve">), as well as </w:t>
      </w:r>
      <w:r w:rsidRPr="0055339A">
        <w:rPr>
          <w:rFonts w:ascii="Arial" w:hAnsi="Arial" w:cs="Arial"/>
          <w:sz w:val="22"/>
          <w:szCs w:val="22"/>
        </w:rPr>
        <w:t>Business Continuity Plan</w:t>
      </w:r>
      <w:r>
        <w:rPr>
          <w:rFonts w:ascii="Arial" w:hAnsi="Arial" w:cs="Arial"/>
          <w:sz w:val="22"/>
          <w:szCs w:val="22"/>
        </w:rPr>
        <w:t>s</w:t>
      </w:r>
      <w:r w:rsidRPr="0055339A">
        <w:rPr>
          <w:rFonts w:ascii="Arial" w:hAnsi="Arial" w:cs="Arial"/>
          <w:sz w:val="22"/>
          <w:szCs w:val="22"/>
        </w:rPr>
        <w:t xml:space="preserve"> </w:t>
      </w:r>
      <w:r>
        <w:rPr>
          <w:rFonts w:ascii="Arial" w:hAnsi="Arial" w:cs="Arial"/>
          <w:sz w:val="22"/>
          <w:szCs w:val="22"/>
        </w:rPr>
        <w:t>(</w:t>
      </w:r>
      <w:r w:rsidRPr="0055339A">
        <w:rPr>
          <w:rFonts w:ascii="Arial" w:hAnsi="Arial" w:cs="Arial"/>
          <w:sz w:val="22"/>
          <w:szCs w:val="22"/>
        </w:rPr>
        <w:t>to gather updates on the evolving situation/resourcing changes</w:t>
      </w:r>
      <w:r>
        <w:rPr>
          <w:rFonts w:ascii="Arial" w:hAnsi="Arial" w:cs="Arial"/>
          <w:sz w:val="22"/>
          <w:szCs w:val="22"/>
        </w:rPr>
        <w:t xml:space="preserve">). These will </w:t>
      </w:r>
      <w:r w:rsidRPr="0055339A">
        <w:rPr>
          <w:rFonts w:ascii="Arial" w:hAnsi="Arial" w:cs="Arial"/>
          <w:sz w:val="22"/>
          <w:szCs w:val="22"/>
        </w:rPr>
        <w:t>inform decisions and planning for continuity of services and functions across the Hospital</w:t>
      </w:r>
      <w:r>
        <w:rPr>
          <w:rFonts w:ascii="Arial" w:hAnsi="Arial" w:cs="Arial"/>
          <w:sz w:val="22"/>
          <w:szCs w:val="22"/>
        </w:rPr>
        <w:t xml:space="preserve">. </w:t>
      </w:r>
    </w:p>
    <w:p w14:paraId="520B6488" w14:textId="77777777" w:rsidR="0055339A" w:rsidRDefault="0055339A" w:rsidP="00BE621D">
      <w:pPr>
        <w:rPr>
          <w:rFonts w:ascii="Arial" w:hAnsi="Arial" w:cs="Arial"/>
          <w:sz w:val="22"/>
          <w:szCs w:val="22"/>
        </w:rPr>
      </w:pPr>
    </w:p>
    <w:p w14:paraId="399A0C88" w14:textId="4A99E106" w:rsidR="001D407A" w:rsidRDefault="001D407A" w:rsidP="00BE621D">
      <w:pPr>
        <w:rPr>
          <w:rFonts w:ascii="Segoe UI" w:hAnsi="Segoe UI" w:cs="Segoe UI"/>
          <w:color w:val="353838"/>
        </w:rPr>
      </w:pPr>
      <w:r>
        <w:rPr>
          <w:rFonts w:ascii="Arial" w:hAnsi="Arial" w:cs="Arial"/>
          <w:sz w:val="22"/>
          <w:szCs w:val="22"/>
        </w:rPr>
        <w:lastRenderedPageBreak/>
        <w:t xml:space="preserve">Health care providers working in the community need to be protected. Anyone visiting a family physician or health clinic should self-screen in advance. </w:t>
      </w:r>
      <w:r w:rsidR="0055339A">
        <w:rPr>
          <w:rFonts w:ascii="Arial" w:hAnsi="Arial" w:cs="Arial"/>
          <w:sz w:val="22"/>
          <w:szCs w:val="22"/>
        </w:rPr>
        <w:t>Public Health Ontario</w:t>
      </w:r>
      <w:r>
        <w:rPr>
          <w:rFonts w:ascii="Arial" w:hAnsi="Arial" w:cs="Arial"/>
          <w:sz w:val="22"/>
          <w:szCs w:val="22"/>
        </w:rPr>
        <w:t xml:space="preserve"> </w:t>
      </w:r>
      <w:r w:rsidR="0055339A">
        <w:rPr>
          <w:rFonts w:ascii="Arial" w:hAnsi="Arial" w:cs="Arial"/>
          <w:sz w:val="22"/>
          <w:szCs w:val="22"/>
        </w:rPr>
        <w:t xml:space="preserve">has one at </w:t>
      </w:r>
      <w:hyperlink r:id="rId7" w:anchor="q0" w:history="1">
        <w:r w:rsidR="0055339A">
          <w:rPr>
            <w:rStyle w:val="Hyperlink"/>
            <w:rFonts w:ascii="Segoe UI" w:hAnsi="Segoe UI" w:cs="Segoe UI"/>
          </w:rPr>
          <w:t>https://covid-19.ontario.ca/self-assessment/#q0</w:t>
        </w:r>
      </w:hyperlink>
    </w:p>
    <w:p w14:paraId="0C5A6E90" w14:textId="77777777" w:rsidR="0055339A" w:rsidRDefault="0055339A" w:rsidP="00BE621D">
      <w:pPr>
        <w:rPr>
          <w:rFonts w:ascii="Arial" w:hAnsi="Arial" w:cs="Arial"/>
          <w:sz w:val="22"/>
          <w:szCs w:val="22"/>
        </w:rPr>
      </w:pPr>
    </w:p>
    <w:p w14:paraId="4BA9EA4A" w14:textId="69DF6106" w:rsidR="004C103F" w:rsidRDefault="007F49E6" w:rsidP="00BE621D">
      <w:pPr>
        <w:rPr>
          <w:rFonts w:ascii="Arial" w:hAnsi="Arial" w:cs="Arial"/>
          <w:sz w:val="22"/>
          <w:szCs w:val="22"/>
        </w:rPr>
      </w:pPr>
      <w:r>
        <w:rPr>
          <w:rFonts w:ascii="Arial" w:hAnsi="Arial" w:cs="Arial"/>
          <w:sz w:val="22"/>
          <w:szCs w:val="22"/>
        </w:rPr>
        <w:t>Looking to get the straight story?</w:t>
      </w:r>
      <w:r w:rsidR="009B6E08">
        <w:rPr>
          <w:rFonts w:ascii="Arial" w:hAnsi="Arial" w:cs="Arial"/>
          <w:sz w:val="22"/>
          <w:szCs w:val="22"/>
        </w:rPr>
        <w:t xml:space="preserve"> Get COVIID-19 myth busters from the World Health Organization, and help to share credible information.  </w:t>
      </w:r>
      <w:r>
        <w:rPr>
          <w:rFonts w:ascii="Arial" w:hAnsi="Arial" w:cs="Arial"/>
          <w:sz w:val="22"/>
          <w:szCs w:val="22"/>
        </w:rPr>
        <w:t xml:space="preserve"> </w:t>
      </w:r>
      <w:hyperlink r:id="rId8" w:history="1">
        <w:r>
          <w:rPr>
            <w:rStyle w:val="Hyperlink"/>
          </w:rPr>
          <w:t>https://www.who.int/emergencies/diseases/novel-coronavirus-2019/advice-for-public/myth-busters</w:t>
        </w:r>
      </w:hyperlink>
    </w:p>
    <w:p w14:paraId="4B3AD6CA" w14:textId="77777777" w:rsidR="00091F1C" w:rsidRDefault="00091F1C" w:rsidP="00BE621D">
      <w:pPr>
        <w:rPr>
          <w:rFonts w:ascii="Arial" w:hAnsi="Arial" w:cs="Arial"/>
          <w:sz w:val="22"/>
          <w:szCs w:val="22"/>
        </w:rPr>
      </w:pPr>
    </w:p>
    <w:p w14:paraId="7166F6DB" w14:textId="565A4A64" w:rsidR="008865F8" w:rsidRDefault="008865F8" w:rsidP="00252663">
      <w:pPr>
        <w:pBdr>
          <w:bottom w:val="single" w:sz="12" w:space="1" w:color="auto"/>
        </w:pBdr>
        <w:rPr>
          <w:rFonts w:ascii="Arial" w:hAnsi="Arial" w:cs="Arial"/>
          <w:sz w:val="22"/>
        </w:rPr>
      </w:pPr>
    </w:p>
    <w:p w14:paraId="0C7A854E" w14:textId="5358B689" w:rsidR="008865F8" w:rsidRDefault="008865F8" w:rsidP="00685724">
      <w:pPr>
        <w:rPr>
          <w:rFonts w:ascii="Arial" w:hAnsi="Arial" w:cs="Arial"/>
          <w:sz w:val="22"/>
        </w:rPr>
      </w:pPr>
    </w:p>
    <w:p w14:paraId="2889D733" w14:textId="4BEF2FF1" w:rsidR="00A06145" w:rsidRDefault="00A06145" w:rsidP="00685724">
      <w:pPr>
        <w:rPr>
          <w:rFonts w:ascii="Arial" w:hAnsi="Arial" w:cs="Arial"/>
          <w:sz w:val="22"/>
        </w:rPr>
      </w:pPr>
      <w:r w:rsidRPr="00A06145">
        <w:rPr>
          <w:rFonts w:ascii="Arial" w:hAnsi="Arial" w:cs="Arial"/>
          <w:sz w:val="22"/>
        </w:rPr>
        <w:t>For questions about COVID-19</w:t>
      </w:r>
      <w:r>
        <w:rPr>
          <w:rFonts w:ascii="Arial" w:hAnsi="Arial" w:cs="Arial"/>
          <w:sz w:val="22"/>
        </w:rPr>
        <w:t xml:space="preserve"> testing criteria</w:t>
      </w:r>
      <w:r w:rsidRPr="00A06145">
        <w:rPr>
          <w:rFonts w:ascii="Arial" w:hAnsi="Arial" w:cs="Arial"/>
          <w:sz w:val="22"/>
        </w:rPr>
        <w:t>, please contact the TBDHU’s Infectious Disease Program at 807-625-5900 or toll free at 1-888-294-6630.</w:t>
      </w:r>
    </w:p>
    <w:p w14:paraId="47A92FC1" w14:textId="77777777" w:rsidR="00A06145" w:rsidRDefault="00A06145" w:rsidP="00685724">
      <w:pPr>
        <w:rPr>
          <w:rFonts w:ascii="Arial" w:hAnsi="Arial" w:cs="Arial"/>
          <w:sz w:val="22"/>
        </w:rPr>
      </w:pPr>
    </w:p>
    <w:p w14:paraId="0D5F7E43" w14:textId="1BF531F2" w:rsidR="008865F8" w:rsidRDefault="008865F8" w:rsidP="00685724">
      <w:pPr>
        <w:rPr>
          <w:rFonts w:ascii="Arial" w:hAnsi="Arial" w:cs="Arial"/>
          <w:sz w:val="22"/>
        </w:rPr>
      </w:pPr>
      <w:r>
        <w:rPr>
          <w:rFonts w:ascii="Arial" w:hAnsi="Arial" w:cs="Arial"/>
          <w:sz w:val="22"/>
        </w:rPr>
        <w:t xml:space="preserve">Local COVID-19 case status: </w:t>
      </w:r>
      <w:hyperlink r:id="rId9" w:history="1">
        <w:r w:rsidRPr="008F04BA">
          <w:rPr>
            <w:rStyle w:val="Hyperlink"/>
            <w:rFonts w:ascii="Arial" w:hAnsi="Arial" w:cs="Arial"/>
            <w:sz w:val="22"/>
          </w:rPr>
          <w:t>https://www.tbdhu.com/coronavirus</w:t>
        </w:r>
      </w:hyperlink>
      <w:r>
        <w:rPr>
          <w:rFonts w:ascii="Arial" w:hAnsi="Arial" w:cs="Arial"/>
          <w:sz w:val="22"/>
        </w:rPr>
        <w:t xml:space="preserve"> </w:t>
      </w:r>
    </w:p>
    <w:p w14:paraId="07B0D70A" w14:textId="783BD83F" w:rsidR="008865F8" w:rsidRDefault="008865F8" w:rsidP="00685724">
      <w:pPr>
        <w:rPr>
          <w:rFonts w:ascii="Arial" w:hAnsi="Arial" w:cs="Arial"/>
          <w:sz w:val="22"/>
        </w:rPr>
      </w:pPr>
    </w:p>
    <w:p w14:paraId="2AE3F24F" w14:textId="03617B01" w:rsidR="008865F8" w:rsidRDefault="008865F8" w:rsidP="00685724">
      <w:pPr>
        <w:rPr>
          <w:rFonts w:ascii="Arial" w:hAnsi="Arial" w:cs="Arial"/>
          <w:sz w:val="22"/>
        </w:rPr>
      </w:pPr>
      <w:r>
        <w:rPr>
          <w:rFonts w:ascii="Arial" w:hAnsi="Arial" w:cs="Arial"/>
          <w:sz w:val="22"/>
        </w:rPr>
        <w:t xml:space="preserve">Provincial COVID-19 case status: </w:t>
      </w:r>
      <w:hyperlink r:id="rId10" w:anchor="section-0" w:history="1">
        <w:r w:rsidRPr="008F04BA">
          <w:rPr>
            <w:rStyle w:val="Hyperlink"/>
            <w:rFonts w:ascii="Arial" w:hAnsi="Arial" w:cs="Arial"/>
            <w:sz w:val="22"/>
          </w:rPr>
          <w:t>https://www.ontario.ca/page/2019-novel-coronavirus#section-0</w:t>
        </w:r>
      </w:hyperlink>
      <w:r>
        <w:rPr>
          <w:rFonts w:ascii="Arial" w:hAnsi="Arial" w:cs="Arial"/>
          <w:sz w:val="22"/>
        </w:rPr>
        <w:t xml:space="preserve"> </w:t>
      </w:r>
    </w:p>
    <w:p w14:paraId="4DB895E0" w14:textId="3D5A9B46" w:rsidR="00A06145" w:rsidRDefault="00A06145" w:rsidP="00685724">
      <w:pPr>
        <w:rPr>
          <w:rFonts w:ascii="Arial" w:hAnsi="Arial" w:cs="Arial"/>
          <w:sz w:val="22"/>
        </w:rPr>
      </w:pPr>
    </w:p>
    <w:p w14:paraId="1925A0E8" w14:textId="6A904464" w:rsidR="00B14380" w:rsidRDefault="00A06145" w:rsidP="00F668D3">
      <w:pPr>
        <w:rPr>
          <w:rFonts w:ascii="Arial" w:hAnsi="Arial" w:cs="Arial"/>
          <w:sz w:val="22"/>
        </w:rPr>
      </w:pPr>
      <w:r>
        <w:rPr>
          <w:rFonts w:ascii="Arial" w:hAnsi="Arial" w:cs="Arial"/>
          <w:sz w:val="22"/>
        </w:rPr>
        <w:t xml:space="preserve">Canada COVID-19 case status: </w:t>
      </w:r>
      <w:hyperlink r:id="rId11" w:history="1">
        <w:r w:rsidRPr="008F04BA">
          <w:rPr>
            <w:rStyle w:val="Hyperlink"/>
            <w:rFonts w:ascii="Arial" w:hAnsi="Arial" w:cs="Arial"/>
            <w:sz w:val="22"/>
          </w:rPr>
          <w:t>https://www.canada.ca/en/public-health/services/diseases/2019-novel-coronavirus-infection.html</w:t>
        </w:r>
      </w:hyperlink>
      <w:r>
        <w:rPr>
          <w:rFonts w:ascii="Arial" w:hAnsi="Arial" w:cs="Arial"/>
          <w:sz w:val="22"/>
        </w:rPr>
        <w:t xml:space="preserve"> </w:t>
      </w:r>
    </w:p>
    <w:p w14:paraId="3B9C9508" w14:textId="010E328B" w:rsidR="00A65F48" w:rsidRDefault="00A65F48" w:rsidP="00F668D3">
      <w:pPr>
        <w:rPr>
          <w:rFonts w:ascii="Arial" w:hAnsi="Arial" w:cs="Arial"/>
          <w:sz w:val="22"/>
        </w:rPr>
      </w:pPr>
    </w:p>
    <w:p w14:paraId="646293ED" w14:textId="1861E2A7" w:rsidR="00A65F48" w:rsidRDefault="00A65F48" w:rsidP="00F668D3">
      <w:pPr>
        <w:rPr>
          <w:rFonts w:ascii="Segoe UI" w:hAnsi="Segoe UI" w:cs="Segoe UI"/>
          <w:color w:val="353838"/>
        </w:rPr>
      </w:pPr>
      <w:r>
        <w:rPr>
          <w:rFonts w:ascii="Arial" w:hAnsi="Arial" w:cs="Arial"/>
          <w:sz w:val="22"/>
        </w:rPr>
        <w:t xml:space="preserve">COVID-19 Daily Situation Report videos: </w:t>
      </w:r>
      <w:hyperlink r:id="rId12" w:history="1">
        <w:r w:rsidR="001B7B29">
          <w:rPr>
            <w:rStyle w:val="Hyperlink"/>
            <w:rFonts w:ascii="Segoe UI" w:hAnsi="Segoe UI" w:cs="Segoe UI"/>
          </w:rPr>
          <w:t>http://tbrhsc.net/covid-19-information</w:t>
        </w:r>
      </w:hyperlink>
    </w:p>
    <w:p w14:paraId="18EFE030" w14:textId="77777777" w:rsidR="006C3F30" w:rsidRDefault="006C3F30" w:rsidP="00F668D3">
      <w:pPr>
        <w:rPr>
          <w:rFonts w:ascii="Arial" w:hAnsi="Arial" w:cs="Arial"/>
          <w:sz w:val="22"/>
        </w:rPr>
      </w:pPr>
    </w:p>
    <w:p w14:paraId="18B5C1C9" w14:textId="08C3C20C" w:rsidR="00A65F48" w:rsidRPr="00F668D3" w:rsidRDefault="00A65F48" w:rsidP="00F668D3">
      <w:pPr>
        <w:rPr>
          <w:rFonts w:ascii="Arial" w:hAnsi="Arial" w:cs="Arial"/>
          <w:sz w:val="22"/>
        </w:rPr>
      </w:pPr>
      <w:r w:rsidRPr="00A65F48">
        <w:rPr>
          <w:rFonts w:ascii="Arial" w:hAnsi="Arial" w:cs="Arial"/>
          <w:sz w:val="22"/>
        </w:rPr>
        <w:t xml:space="preserve">All Hospital COVID-19 updates are available on the iNtranet at </w:t>
      </w:r>
      <w:hyperlink r:id="rId13" w:history="1">
        <w:r w:rsidRPr="008F04BA">
          <w:rPr>
            <w:rStyle w:val="Hyperlink"/>
            <w:rFonts w:ascii="Arial" w:hAnsi="Arial" w:cs="Arial"/>
            <w:sz w:val="22"/>
          </w:rPr>
          <w:t>https://comms.tbrhsc.net/covid-19-information/</w:t>
        </w:r>
      </w:hyperlink>
      <w:r>
        <w:rPr>
          <w:rFonts w:ascii="Arial" w:hAnsi="Arial" w:cs="Arial"/>
          <w:sz w:val="22"/>
        </w:rPr>
        <w:t xml:space="preserve"> </w:t>
      </w:r>
    </w:p>
    <w:p w14:paraId="539A9210" w14:textId="77777777" w:rsidR="00B14380" w:rsidRPr="00B14380" w:rsidRDefault="00B14380" w:rsidP="0021338C">
      <w:pPr>
        <w:ind w:left="-284"/>
      </w:pPr>
    </w:p>
    <w:p w14:paraId="70FFF30D" w14:textId="38C162BE" w:rsidR="00C44C12" w:rsidRPr="00B14380" w:rsidRDefault="00B14380" w:rsidP="00F668D3">
      <w:pPr>
        <w:tabs>
          <w:tab w:val="left" w:pos="6400"/>
        </w:tabs>
      </w:pPr>
      <w:r>
        <w:tab/>
      </w:r>
    </w:p>
    <w:sectPr w:rsidR="00C44C12" w:rsidRPr="00B14380" w:rsidSect="00B31E60">
      <w:headerReference w:type="default" r:id="rId14"/>
      <w:footerReference w:type="default" r:id="rId15"/>
      <w:pgSz w:w="12240" w:h="15840"/>
      <w:pgMar w:top="2977" w:right="1800" w:bottom="1440" w:left="153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EA978" w14:textId="77777777" w:rsidR="005F1D7A" w:rsidRDefault="005F1D7A" w:rsidP="001524D2">
      <w:r>
        <w:separator/>
      </w:r>
    </w:p>
  </w:endnote>
  <w:endnote w:type="continuationSeparator" w:id="0">
    <w:p w14:paraId="6738076F" w14:textId="77777777" w:rsidR="005F1D7A" w:rsidRDefault="005F1D7A" w:rsidP="0015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1)">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nionPro-Regular">
    <w:altName w:val="Times New Roman"/>
    <w:charset w:val="00"/>
    <w:family w:val="roman"/>
    <w:pitch w:val="default"/>
  </w:font>
  <w:font w:name="Gotham-Book">
    <w:charset w:val="00"/>
    <w:family w:val="auto"/>
    <w:pitch w:val="variable"/>
    <w:sig w:usb0="800000AF" w:usb1="50000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BDE88" w14:textId="77777777" w:rsidR="00B31E60" w:rsidRDefault="0021338C">
    <w:pPr>
      <w:pStyle w:val="Footer"/>
    </w:pPr>
    <w:r>
      <w:rPr>
        <w:noProof/>
      </w:rPr>
      <mc:AlternateContent>
        <mc:Choice Requires="wps">
          <w:drawing>
            <wp:anchor distT="0" distB="0" distL="114300" distR="114300" simplePos="0" relativeHeight="251666432" behindDoc="0" locked="0" layoutInCell="1" allowOverlap="1" wp14:anchorId="126B97B3" wp14:editId="44A7640D">
              <wp:simplePos x="0" y="0"/>
              <wp:positionH relativeFrom="column">
                <wp:posOffset>4549140</wp:posOffset>
              </wp:positionH>
              <wp:positionV relativeFrom="paragraph">
                <wp:posOffset>-27940</wp:posOffset>
              </wp:positionV>
              <wp:extent cx="2092960" cy="40703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2960" cy="40703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95FAA6D" w14:textId="77777777" w:rsidR="00FE3AEF" w:rsidRDefault="00FE3AEF" w:rsidP="00FE3AEF">
                          <w:r>
                            <w:rPr>
                              <w:noProof/>
                            </w:rPr>
                            <w:drawing>
                              <wp:inline distT="0" distB="0" distL="0" distR="0" wp14:anchorId="6F909226" wp14:editId="1843B20B">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1">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6B97B3" id="_x0000_t202" coordsize="21600,21600" o:spt="202" path="m,l,21600r21600,l21600,xe">
              <v:stroke joinstyle="miter"/>
              <v:path gradientshapeok="t" o:connecttype="rect"/>
            </v:shapetype>
            <v:shape id="Text Box 4" o:spid="_x0000_s1028" type="#_x0000_t202" style="position:absolute;margin-left:358.2pt;margin-top:-2.2pt;width:164.8pt;height:3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" filled="f" stroked="f">
              <v:path arrowok="t"/>
              <v:textbox>
                <w:txbxContent>
                  <w:p w14:paraId="295FAA6D" w14:textId="77777777" w:rsidR="00FE3AEF" w:rsidRDefault="00FE3AEF" w:rsidP="00FE3AEF">
                    <w:r>
                      <w:rPr>
                        <w:noProof/>
                      </w:rPr>
                      <w:drawing>
                        <wp:inline distT="0" distB="0" distL="0" distR="0" wp14:anchorId="6F909226" wp14:editId="1843B20B">
                          <wp:extent cx="1799414" cy="270934"/>
                          <wp:effectExtent l="0" t="0" r="4445"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together.jpg"/>
                                  <pic:cNvPicPr/>
                                </pic:nvPicPr>
                                <pic:blipFill>
                                  <a:blip r:embed="rId2">
                                    <a:extLst>
                                      <a:ext uri="{28A0092B-C50C-407E-A947-70E740481C1C}">
                                        <a14:useLocalDpi xmlns:a14="http://schemas.microsoft.com/office/drawing/2010/main" val="0"/>
                                      </a:ext>
                                    </a:extLst>
                                  </a:blip>
                                  <a:stretch>
                                    <a:fillRect/>
                                  </a:stretch>
                                </pic:blipFill>
                                <pic:spPr>
                                  <a:xfrm>
                                    <a:off x="0" y="0"/>
                                    <a:ext cx="1800597" cy="271112"/>
                                  </a:xfrm>
                                  <a:prstGeom prst="rect">
                                    <a:avLst/>
                                  </a:prstGeom>
                                </pic:spPr>
                              </pic:pic>
                            </a:graphicData>
                          </a:graphic>
                        </wp:inline>
                      </w:drawing>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0204E" w14:textId="77777777" w:rsidR="005F1D7A" w:rsidRDefault="005F1D7A" w:rsidP="001524D2">
      <w:r>
        <w:separator/>
      </w:r>
    </w:p>
  </w:footnote>
  <w:footnote w:type="continuationSeparator" w:id="0">
    <w:p w14:paraId="0674AEBC" w14:textId="77777777" w:rsidR="005F1D7A" w:rsidRDefault="005F1D7A" w:rsidP="001524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3CA13" w14:textId="77777777" w:rsidR="00B41FCE" w:rsidRPr="00B31E60" w:rsidRDefault="0021338C" w:rsidP="00B31E60">
    <w:pPr>
      <w:pStyle w:val="Header"/>
    </w:pPr>
    <w:r>
      <w:rPr>
        <w:noProof/>
      </w:rPr>
      <mc:AlternateContent>
        <mc:Choice Requires="wps">
          <w:drawing>
            <wp:anchor distT="0" distB="0" distL="114300" distR="114300" simplePos="0" relativeHeight="251667456" behindDoc="0" locked="0" layoutInCell="1" allowOverlap="1" wp14:anchorId="2FB2781D" wp14:editId="6CB6C1AE">
              <wp:simplePos x="0" y="0"/>
              <wp:positionH relativeFrom="column">
                <wp:posOffset>-367665</wp:posOffset>
              </wp:positionH>
              <wp:positionV relativeFrom="paragraph">
                <wp:posOffset>8651240</wp:posOffset>
              </wp:positionV>
              <wp:extent cx="4530725" cy="769620"/>
              <wp:effectExtent l="0" t="0" r="0" b="0"/>
              <wp:wrapThrough wrapText="bothSides">
                <wp:wrapPolygon edited="0">
                  <wp:start x="303" y="1782"/>
                  <wp:lineTo x="303" y="19604"/>
                  <wp:lineTo x="21252" y="19604"/>
                  <wp:lineTo x="21252" y="1782"/>
                  <wp:lineTo x="303" y="1782"/>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30725" cy="76962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type="none" w="med" len="med"/>
                            <a:tailEnd type="none" w="med" len="med"/>
                          </a14:hiddenLine>
                        </a:ext>
                      </a:extLst>
                    </wps:spPr>
                    <wps:txbx>
                      <w:txbxContent>
                        <w:p w14:paraId="261C31E9" w14:textId="77777777"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Centred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14:paraId="22B3789C" w14:textId="77777777" w:rsidR="006C5458" w:rsidRPr="006D31C5" w:rsidRDefault="006C545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régional des sciences de la santé de Thunder Bay, un hôpital d’enseignement et de recherche, est reconnu comme un leader dans la prestation de soins et de services aux patients et aux familles et est fier de son affiliation à </w:t>
                          </w:r>
                          <w:r>
                            <w:rPr>
                              <w:rStyle w:val="BODY"/>
                              <w:rFonts w:ascii="Arial" w:hAnsi="Arial" w:cs="Arial"/>
                              <w:b/>
                              <w:color w:val="133D8C"/>
                              <w:sz w:val="13"/>
                              <w:szCs w:val="13"/>
                            </w:rPr>
                            <w:t xml:space="preserve">l’université Lakehead, </w:t>
                          </w:r>
                          <w:r w:rsidRPr="006D31C5">
                            <w:rPr>
                              <w:rStyle w:val="BODY"/>
                              <w:rFonts w:ascii="Arial" w:hAnsi="Arial" w:cs="Arial"/>
                              <w:b/>
                              <w:color w:val="133D8C"/>
                              <w:sz w:val="13"/>
                              <w:szCs w:val="13"/>
                            </w:rPr>
                            <w:t xml:space="preserve">à l’École de médecine du Nord de </w:t>
                          </w:r>
                          <w:r w:rsidRPr="00B76CF4">
                            <w:rPr>
                              <w:rStyle w:val="BODY"/>
                              <w:rFonts w:ascii="Arial" w:hAnsi="Arial" w:cs="Arial"/>
                              <w:b/>
                              <w:color w:val="133D8C"/>
                              <w:sz w:val="13"/>
                              <w:szCs w:val="13"/>
                            </w:rPr>
                            <w:t>l’Ontario</w:t>
                          </w:r>
                          <w:r>
                            <w:rPr>
                              <w:rStyle w:val="BODY"/>
                              <w:rFonts w:ascii="Arial" w:hAnsi="Arial" w:cs="Arial"/>
                              <w:b/>
                              <w:color w:val="133D8C"/>
                              <w:sz w:val="13"/>
                              <w:szCs w:val="13"/>
                            </w:rPr>
                            <w:t xml:space="preserve"> et au c</w:t>
                          </w:r>
                          <w:r w:rsidRPr="00B76CF4">
                            <w:rPr>
                              <w:rStyle w:val="BODY"/>
                              <w:rFonts w:ascii="Arial" w:hAnsi="Arial" w:cs="Arial"/>
                              <w:b/>
                              <w:color w:val="133D8C"/>
                              <w:sz w:val="13"/>
                              <w:szCs w:val="13"/>
                            </w:rPr>
                            <w:t>ollège Confédération</w:t>
                          </w:r>
                          <w:r>
                            <w:rPr>
                              <w:rStyle w:val="BODY"/>
                              <w:rFonts w:ascii="Arial" w:hAnsi="Arial" w:cs="Arial"/>
                              <w:color w:val="133D8C"/>
                              <w:sz w:val="13"/>
                              <w:szCs w:val="13"/>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2781D" id="_x0000_t202" coordsize="21600,21600" o:spt="202" path="m,l,21600r21600,l21600,xe">
              <v:stroke joinstyle="miter"/>
              <v:path gradientshapeok="t" o:connecttype="rect"/>
            </v:shapetype>
            <v:shape id="Text Box 11" o:spid="_x0000_s1026" type="#_x0000_t202" style="position:absolute;margin-left:-28.95pt;margin-top:681.2pt;width:356.75pt;height:6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" filled="f" stroked="f">
              <v:path arrowok="t"/>
              <v:textbox inset=",7.2pt,,7.2pt">
                <w:txbxContent>
                  <w:p w14:paraId="261C31E9" w14:textId="77777777" w:rsidR="006C5458" w:rsidRPr="006D31C5" w:rsidRDefault="006C5458" w:rsidP="006C5458">
                    <w:pPr>
                      <w:pStyle w:val="BasicParagraph"/>
                      <w:suppressAutoHyphens/>
                      <w:spacing w:after="40" w:line="240" w:lineRule="auto"/>
                      <w:rPr>
                        <w:rStyle w:val="BODY"/>
                        <w:rFonts w:ascii="Arial" w:hAnsi="Arial" w:cs="Arial"/>
                        <w:color w:val="133D8C"/>
                        <w:sz w:val="13"/>
                        <w:szCs w:val="13"/>
                      </w:rPr>
                    </w:pPr>
                    <w:r w:rsidRPr="006D31C5">
                      <w:rPr>
                        <w:rStyle w:val="BODY"/>
                        <w:rFonts w:ascii="Arial" w:hAnsi="Arial" w:cs="Arial"/>
                        <w:color w:val="133D8C"/>
                        <w:sz w:val="13"/>
                        <w:szCs w:val="13"/>
                      </w:rPr>
                      <w:t xml:space="preserve">Thunder Bay Regional Health Sciences Centre is a leader in Patient and Family </w:t>
                    </w:r>
                    <w:proofErr w:type="spellStart"/>
                    <w:r w:rsidRPr="006D31C5">
                      <w:rPr>
                        <w:rStyle w:val="BODY"/>
                        <w:rFonts w:ascii="Arial" w:hAnsi="Arial" w:cs="Arial"/>
                        <w:color w:val="133D8C"/>
                        <w:sz w:val="13"/>
                        <w:szCs w:val="13"/>
                      </w:rPr>
                      <w:t>Centred</w:t>
                    </w:r>
                    <w:proofErr w:type="spellEnd"/>
                    <w:r w:rsidRPr="006D31C5">
                      <w:rPr>
                        <w:rStyle w:val="BODY"/>
                        <w:rFonts w:ascii="Arial" w:hAnsi="Arial" w:cs="Arial"/>
                        <w:color w:val="133D8C"/>
                        <w:sz w:val="13"/>
                        <w:szCs w:val="13"/>
                      </w:rPr>
                      <w:t xml:space="preserve"> Care and a research and teaching hospital proudly affiliated with </w:t>
                    </w:r>
                    <w:r w:rsidRPr="006D31C5">
                      <w:rPr>
                        <w:rStyle w:val="BODY"/>
                        <w:rFonts w:ascii="Arial" w:hAnsi="Arial" w:cs="Arial"/>
                        <w:b/>
                        <w:color w:val="133D8C"/>
                        <w:sz w:val="13"/>
                        <w:szCs w:val="13"/>
                      </w:rPr>
                      <w:t>Lakehead</w:t>
                    </w:r>
                    <w:r>
                      <w:rPr>
                        <w:rStyle w:val="BODY"/>
                        <w:rFonts w:ascii="Arial" w:hAnsi="Arial" w:cs="Arial"/>
                        <w:b/>
                        <w:color w:val="133D8C"/>
                        <w:sz w:val="13"/>
                        <w:szCs w:val="13"/>
                      </w:rPr>
                      <w:t xml:space="preserve"> University, </w:t>
                    </w:r>
                    <w:r w:rsidRPr="006D31C5">
                      <w:rPr>
                        <w:rStyle w:val="BODY"/>
                        <w:rFonts w:ascii="Arial" w:hAnsi="Arial" w:cs="Arial"/>
                        <w:b/>
                        <w:color w:val="133D8C"/>
                        <w:sz w:val="13"/>
                        <w:szCs w:val="13"/>
                      </w:rPr>
                      <w:t>the Northern Ontario School of Medicine</w:t>
                    </w:r>
                    <w:r w:rsidRPr="00B76CF4">
                      <w:rPr>
                        <w:rStyle w:val="BODY"/>
                        <w:rFonts w:ascii="Arial" w:hAnsi="Arial" w:cs="Arial"/>
                        <w:b/>
                        <w:color w:val="133D8C"/>
                        <w:sz w:val="13"/>
                        <w:szCs w:val="13"/>
                      </w:rPr>
                      <w:t xml:space="preserve"> and Confederation College</w:t>
                    </w:r>
                    <w:r>
                      <w:rPr>
                        <w:rStyle w:val="BODY"/>
                        <w:rFonts w:ascii="Arial" w:hAnsi="Arial" w:cs="Arial"/>
                        <w:color w:val="133D8C"/>
                        <w:sz w:val="13"/>
                        <w:szCs w:val="13"/>
                      </w:rPr>
                      <w:t>.</w:t>
                    </w:r>
                  </w:p>
                  <w:p w14:paraId="22B3789C" w14:textId="77777777" w:rsidR="006C5458" w:rsidRPr="006D31C5" w:rsidRDefault="006C5458" w:rsidP="006C5458">
                    <w:pPr>
                      <w:pStyle w:val="BasicParagraph"/>
                      <w:suppressAutoHyphens/>
                      <w:spacing w:after="40" w:line="240" w:lineRule="auto"/>
                      <w:rPr>
                        <w:rFonts w:ascii="Arial" w:hAnsi="Arial" w:cs="Arial"/>
                        <w:b/>
                        <w:color w:val="1F497D" w:themeColor="text2"/>
                        <w:sz w:val="14"/>
                        <w:szCs w:val="14"/>
                      </w:rPr>
                    </w:pPr>
                    <w:r w:rsidRPr="006D31C5">
                      <w:rPr>
                        <w:rStyle w:val="BODY"/>
                        <w:rFonts w:ascii="Arial" w:hAnsi="Arial" w:cs="Arial"/>
                        <w:color w:val="133D8C"/>
                        <w:sz w:val="13"/>
                        <w:szCs w:val="13"/>
                      </w:rPr>
                      <w:t xml:space="preserve">Le Centre </w:t>
                    </w:r>
                    <w:proofErr w:type="spellStart"/>
                    <w:r w:rsidRPr="006D31C5">
                      <w:rPr>
                        <w:rStyle w:val="BODY"/>
                        <w:rFonts w:ascii="Arial" w:hAnsi="Arial" w:cs="Arial"/>
                        <w:color w:val="133D8C"/>
                        <w:sz w:val="13"/>
                        <w:szCs w:val="13"/>
                      </w:rPr>
                      <w:t>régional</w:t>
                    </w:r>
                    <w:proofErr w:type="spellEnd"/>
                    <w:r w:rsidRPr="006D31C5">
                      <w:rPr>
                        <w:rStyle w:val="BODY"/>
                        <w:rFonts w:ascii="Arial" w:hAnsi="Arial" w:cs="Arial"/>
                        <w:color w:val="133D8C"/>
                        <w:sz w:val="13"/>
                        <w:szCs w:val="13"/>
                      </w:rPr>
                      <w:t xml:space="preserve"> des sciences de la santé de Thunder Bay, un </w:t>
                    </w:r>
                    <w:proofErr w:type="spellStart"/>
                    <w:r w:rsidRPr="006D31C5">
                      <w:rPr>
                        <w:rStyle w:val="BODY"/>
                        <w:rFonts w:ascii="Arial" w:hAnsi="Arial" w:cs="Arial"/>
                        <w:color w:val="133D8C"/>
                        <w:sz w:val="13"/>
                        <w:szCs w:val="13"/>
                      </w:rPr>
                      <w:t>hôpital</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d’enseignement</w:t>
                    </w:r>
                    <w:proofErr w:type="spellEnd"/>
                    <w:r w:rsidRPr="006D31C5">
                      <w:rPr>
                        <w:rStyle w:val="BODY"/>
                        <w:rFonts w:ascii="Arial" w:hAnsi="Arial" w:cs="Arial"/>
                        <w:color w:val="133D8C"/>
                        <w:sz w:val="13"/>
                        <w:szCs w:val="13"/>
                      </w:rPr>
                      <w:t xml:space="preserve"> et de </w:t>
                    </w:r>
                    <w:proofErr w:type="spellStart"/>
                    <w:r w:rsidRPr="006D31C5">
                      <w:rPr>
                        <w:rStyle w:val="BODY"/>
                        <w:rFonts w:ascii="Arial" w:hAnsi="Arial" w:cs="Arial"/>
                        <w:color w:val="133D8C"/>
                        <w:sz w:val="13"/>
                        <w:szCs w:val="13"/>
                      </w:rPr>
                      <w:t>recherche</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reconnu</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comme</w:t>
                    </w:r>
                    <w:proofErr w:type="spellEnd"/>
                    <w:r w:rsidRPr="006D31C5">
                      <w:rPr>
                        <w:rStyle w:val="BODY"/>
                        <w:rFonts w:ascii="Arial" w:hAnsi="Arial" w:cs="Arial"/>
                        <w:color w:val="133D8C"/>
                        <w:sz w:val="13"/>
                        <w:szCs w:val="13"/>
                      </w:rPr>
                      <w:t xml:space="preserve"> un leader </w:t>
                    </w:r>
                    <w:proofErr w:type="spellStart"/>
                    <w:r w:rsidRPr="006D31C5">
                      <w:rPr>
                        <w:rStyle w:val="BODY"/>
                        <w:rFonts w:ascii="Arial" w:hAnsi="Arial" w:cs="Arial"/>
                        <w:color w:val="133D8C"/>
                        <w:sz w:val="13"/>
                        <w:szCs w:val="13"/>
                      </w:rPr>
                      <w:t>dans</w:t>
                    </w:r>
                    <w:proofErr w:type="spellEnd"/>
                    <w:r w:rsidRPr="006D31C5">
                      <w:rPr>
                        <w:rStyle w:val="BODY"/>
                        <w:rFonts w:ascii="Arial" w:hAnsi="Arial" w:cs="Arial"/>
                        <w:color w:val="133D8C"/>
                        <w:sz w:val="13"/>
                        <w:szCs w:val="13"/>
                      </w:rPr>
                      <w:t xml:space="preserve"> la </w:t>
                    </w:r>
                    <w:proofErr w:type="spellStart"/>
                    <w:r w:rsidRPr="006D31C5">
                      <w:rPr>
                        <w:rStyle w:val="BODY"/>
                        <w:rFonts w:ascii="Arial" w:hAnsi="Arial" w:cs="Arial"/>
                        <w:color w:val="133D8C"/>
                        <w:sz w:val="13"/>
                        <w:szCs w:val="13"/>
                      </w:rPr>
                      <w:t>prestation</w:t>
                    </w:r>
                    <w:proofErr w:type="spellEnd"/>
                    <w:r w:rsidRPr="006D31C5">
                      <w:rPr>
                        <w:rStyle w:val="BODY"/>
                        <w:rFonts w:ascii="Arial" w:hAnsi="Arial" w:cs="Arial"/>
                        <w:color w:val="133D8C"/>
                        <w:sz w:val="13"/>
                        <w:szCs w:val="13"/>
                      </w:rPr>
                      <w:t xml:space="preserve"> de </w:t>
                    </w:r>
                    <w:proofErr w:type="spellStart"/>
                    <w:r w:rsidRPr="006D31C5">
                      <w:rPr>
                        <w:rStyle w:val="BODY"/>
                        <w:rFonts w:ascii="Arial" w:hAnsi="Arial" w:cs="Arial"/>
                        <w:color w:val="133D8C"/>
                        <w:sz w:val="13"/>
                        <w:szCs w:val="13"/>
                      </w:rPr>
                      <w:t>soins</w:t>
                    </w:r>
                    <w:proofErr w:type="spellEnd"/>
                    <w:r w:rsidRPr="006D31C5">
                      <w:rPr>
                        <w:rStyle w:val="BODY"/>
                        <w:rFonts w:ascii="Arial" w:hAnsi="Arial" w:cs="Arial"/>
                        <w:color w:val="133D8C"/>
                        <w:sz w:val="13"/>
                        <w:szCs w:val="13"/>
                      </w:rPr>
                      <w:t xml:space="preserve"> et de services aux patients et aux </w:t>
                    </w:r>
                    <w:proofErr w:type="spellStart"/>
                    <w:r w:rsidRPr="006D31C5">
                      <w:rPr>
                        <w:rStyle w:val="BODY"/>
                        <w:rFonts w:ascii="Arial" w:hAnsi="Arial" w:cs="Arial"/>
                        <w:color w:val="133D8C"/>
                        <w:sz w:val="13"/>
                        <w:szCs w:val="13"/>
                      </w:rPr>
                      <w:t>familles</w:t>
                    </w:r>
                    <w:proofErr w:type="spellEnd"/>
                    <w:r w:rsidRPr="006D31C5">
                      <w:rPr>
                        <w:rStyle w:val="BODY"/>
                        <w:rFonts w:ascii="Arial" w:hAnsi="Arial" w:cs="Arial"/>
                        <w:color w:val="133D8C"/>
                        <w:sz w:val="13"/>
                        <w:szCs w:val="13"/>
                      </w:rPr>
                      <w:t xml:space="preserve"> et </w:t>
                    </w:r>
                    <w:proofErr w:type="spellStart"/>
                    <w:r w:rsidRPr="006D31C5">
                      <w:rPr>
                        <w:rStyle w:val="BODY"/>
                        <w:rFonts w:ascii="Arial" w:hAnsi="Arial" w:cs="Arial"/>
                        <w:color w:val="133D8C"/>
                        <w:sz w:val="13"/>
                        <w:szCs w:val="13"/>
                      </w:rPr>
                      <w:t>est</w:t>
                    </w:r>
                    <w:proofErr w:type="spellEnd"/>
                    <w:r w:rsidRPr="006D31C5">
                      <w:rPr>
                        <w:rStyle w:val="BODY"/>
                        <w:rFonts w:ascii="Arial" w:hAnsi="Arial" w:cs="Arial"/>
                        <w:color w:val="133D8C"/>
                        <w:sz w:val="13"/>
                        <w:szCs w:val="13"/>
                      </w:rPr>
                      <w:t xml:space="preserve"> </w:t>
                    </w:r>
                    <w:proofErr w:type="spellStart"/>
                    <w:r w:rsidRPr="006D31C5">
                      <w:rPr>
                        <w:rStyle w:val="BODY"/>
                        <w:rFonts w:ascii="Arial" w:hAnsi="Arial" w:cs="Arial"/>
                        <w:color w:val="133D8C"/>
                        <w:sz w:val="13"/>
                        <w:szCs w:val="13"/>
                      </w:rPr>
                      <w:t>fier</w:t>
                    </w:r>
                    <w:proofErr w:type="spellEnd"/>
                    <w:r w:rsidRPr="006D31C5">
                      <w:rPr>
                        <w:rStyle w:val="BODY"/>
                        <w:rFonts w:ascii="Arial" w:hAnsi="Arial" w:cs="Arial"/>
                        <w:color w:val="133D8C"/>
                        <w:sz w:val="13"/>
                        <w:szCs w:val="13"/>
                      </w:rPr>
                      <w:t xml:space="preserve"> de son affiliation à </w:t>
                    </w:r>
                    <w:proofErr w:type="spellStart"/>
                    <w:r>
                      <w:rPr>
                        <w:rStyle w:val="BODY"/>
                        <w:rFonts w:ascii="Arial" w:hAnsi="Arial" w:cs="Arial"/>
                        <w:b/>
                        <w:color w:val="133D8C"/>
                        <w:sz w:val="13"/>
                        <w:szCs w:val="13"/>
                      </w:rPr>
                      <w:t>l’université</w:t>
                    </w:r>
                    <w:proofErr w:type="spellEnd"/>
                    <w:r>
                      <w:rPr>
                        <w:rStyle w:val="BODY"/>
                        <w:rFonts w:ascii="Arial" w:hAnsi="Arial" w:cs="Arial"/>
                        <w:b/>
                        <w:color w:val="133D8C"/>
                        <w:sz w:val="13"/>
                        <w:szCs w:val="13"/>
                      </w:rPr>
                      <w:t xml:space="preserve"> Lakehead, </w:t>
                    </w:r>
                    <w:r w:rsidRPr="006D31C5">
                      <w:rPr>
                        <w:rStyle w:val="BODY"/>
                        <w:rFonts w:ascii="Arial" w:hAnsi="Arial" w:cs="Arial"/>
                        <w:b/>
                        <w:color w:val="133D8C"/>
                        <w:sz w:val="13"/>
                        <w:szCs w:val="13"/>
                      </w:rPr>
                      <w:t xml:space="preserve">à </w:t>
                    </w:r>
                    <w:proofErr w:type="spellStart"/>
                    <w:r w:rsidRPr="006D31C5">
                      <w:rPr>
                        <w:rStyle w:val="BODY"/>
                        <w:rFonts w:ascii="Arial" w:hAnsi="Arial" w:cs="Arial"/>
                        <w:b/>
                        <w:color w:val="133D8C"/>
                        <w:sz w:val="13"/>
                        <w:szCs w:val="13"/>
                      </w:rPr>
                      <w:t>l’École</w:t>
                    </w:r>
                    <w:proofErr w:type="spellEnd"/>
                    <w:r w:rsidRPr="006D31C5">
                      <w:rPr>
                        <w:rStyle w:val="BODY"/>
                        <w:rFonts w:ascii="Arial" w:hAnsi="Arial" w:cs="Arial"/>
                        <w:b/>
                        <w:color w:val="133D8C"/>
                        <w:sz w:val="13"/>
                        <w:szCs w:val="13"/>
                      </w:rPr>
                      <w:t xml:space="preserve"> de </w:t>
                    </w:r>
                    <w:proofErr w:type="spellStart"/>
                    <w:r w:rsidRPr="006D31C5">
                      <w:rPr>
                        <w:rStyle w:val="BODY"/>
                        <w:rFonts w:ascii="Arial" w:hAnsi="Arial" w:cs="Arial"/>
                        <w:b/>
                        <w:color w:val="133D8C"/>
                        <w:sz w:val="13"/>
                        <w:szCs w:val="13"/>
                      </w:rPr>
                      <w:t>médecine</w:t>
                    </w:r>
                    <w:proofErr w:type="spellEnd"/>
                    <w:r w:rsidRPr="006D31C5">
                      <w:rPr>
                        <w:rStyle w:val="BODY"/>
                        <w:rFonts w:ascii="Arial" w:hAnsi="Arial" w:cs="Arial"/>
                        <w:b/>
                        <w:color w:val="133D8C"/>
                        <w:sz w:val="13"/>
                        <w:szCs w:val="13"/>
                      </w:rPr>
                      <w:t xml:space="preserve"> du Nord de </w:t>
                    </w:r>
                    <w:proofErr w:type="spellStart"/>
                    <w:r w:rsidRPr="00B76CF4">
                      <w:rPr>
                        <w:rStyle w:val="BODY"/>
                        <w:rFonts w:ascii="Arial" w:hAnsi="Arial" w:cs="Arial"/>
                        <w:b/>
                        <w:color w:val="133D8C"/>
                        <w:sz w:val="13"/>
                        <w:szCs w:val="13"/>
                      </w:rPr>
                      <w:t>l’Ontario</w:t>
                    </w:r>
                    <w:proofErr w:type="spellEnd"/>
                    <w:r>
                      <w:rPr>
                        <w:rStyle w:val="BODY"/>
                        <w:rFonts w:ascii="Arial" w:hAnsi="Arial" w:cs="Arial"/>
                        <w:b/>
                        <w:color w:val="133D8C"/>
                        <w:sz w:val="13"/>
                        <w:szCs w:val="13"/>
                      </w:rPr>
                      <w:t xml:space="preserve"> et au </w:t>
                    </w:r>
                    <w:proofErr w:type="spellStart"/>
                    <w:r>
                      <w:rPr>
                        <w:rStyle w:val="BODY"/>
                        <w:rFonts w:ascii="Arial" w:hAnsi="Arial" w:cs="Arial"/>
                        <w:b/>
                        <w:color w:val="133D8C"/>
                        <w:sz w:val="13"/>
                        <w:szCs w:val="13"/>
                      </w:rPr>
                      <w:t>c</w:t>
                    </w:r>
                    <w:r w:rsidRPr="00B76CF4">
                      <w:rPr>
                        <w:rStyle w:val="BODY"/>
                        <w:rFonts w:ascii="Arial" w:hAnsi="Arial" w:cs="Arial"/>
                        <w:b/>
                        <w:color w:val="133D8C"/>
                        <w:sz w:val="13"/>
                        <w:szCs w:val="13"/>
                      </w:rPr>
                      <w:t>ollège</w:t>
                    </w:r>
                    <w:proofErr w:type="spellEnd"/>
                    <w:r w:rsidRPr="00B76CF4">
                      <w:rPr>
                        <w:rStyle w:val="BODY"/>
                        <w:rFonts w:ascii="Arial" w:hAnsi="Arial" w:cs="Arial"/>
                        <w:b/>
                        <w:color w:val="133D8C"/>
                        <w:sz w:val="13"/>
                        <w:szCs w:val="13"/>
                      </w:rPr>
                      <w:t xml:space="preserve"> </w:t>
                    </w:r>
                    <w:proofErr w:type="spellStart"/>
                    <w:r w:rsidRPr="00B76CF4">
                      <w:rPr>
                        <w:rStyle w:val="BODY"/>
                        <w:rFonts w:ascii="Arial" w:hAnsi="Arial" w:cs="Arial"/>
                        <w:b/>
                        <w:color w:val="133D8C"/>
                        <w:sz w:val="13"/>
                        <w:szCs w:val="13"/>
                      </w:rPr>
                      <w:t>Confédération</w:t>
                    </w:r>
                    <w:proofErr w:type="spellEnd"/>
                    <w:r>
                      <w:rPr>
                        <w:rStyle w:val="BODY"/>
                        <w:rFonts w:ascii="Arial" w:hAnsi="Arial" w:cs="Arial"/>
                        <w:color w:val="133D8C"/>
                        <w:sz w:val="13"/>
                        <w:szCs w:val="13"/>
                      </w:rPr>
                      <w:t>.</w:t>
                    </w:r>
                  </w:p>
                </w:txbxContent>
              </v:textbox>
              <w10:wrap type="through"/>
            </v:shape>
          </w:pict>
        </mc:Fallback>
      </mc:AlternateContent>
    </w:r>
    <w:r>
      <w:rPr>
        <w:noProof/>
      </w:rPr>
      <mc:AlternateContent>
        <mc:Choice Requires="wps">
          <w:drawing>
            <wp:anchor distT="0" distB="0" distL="114300" distR="114300" simplePos="0" relativeHeight="251660288" behindDoc="0" locked="0" layoutInCell="1" allowOverlap="1" wp14:anchorId="3A31258D" wp14:editId="0A7A5716">
              <wp:simplePos x="0" y="0"/>
              <wp:positionH relativeFrom="column">
                <wp:posOffset>-930275</wp:posOffset>
              </wp:positionH>
              <wp:positionV relativeFrom="paragraph">
                <wp:posOffset>-398145</wp:posOffset>
              </wp:positionV>
              <wp:extent cx="7701280" cy="1402080"/>
              <wp:effectExtent l="0" t="0" r="0"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701280" cy="1402080"/>
                      </a:xfrm>
                      <a:prstGeom prst="rect">
                        <a:avLst/>
                      </a:prstGeom>
                      <a:noFill/>
                      <a:ln>
                        <a:noFill/>
                      </a:ln>
                      <a:extLst>
                        <a:ext uri="{909E8E84-426E-40dd-AFC4-6F175D3DCCD1}">
                          <a14:hiddenFill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type="none" w="med" len="med"/>
                            <a:tailEnd type="none" w="med" len="med"/>
                          </a14:hiddenLine>
                        </a:ext>
                      </a:extLst>
                    </wps:spPr>
                    <wps:txbx>
                      <w:txbxContent>
                        <w:p w14:paraId="1B6CFF89" w14:textId="77777777" w:rsidR="00B31E60" w:rsidRDefault="00B31E60">
                          <w:r>
                            <w:rPr>
                              <w:noProof/>
                            </w:rPr>
                            <w:drawing>
                              <wp:inline distT="0" distB="0" distL="0" distR="0" wp14:anchorId="51801AB8" wp14:editId="17682A8B">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1"/>
                                        <a:stretch>
                                          <a:fillRect/>
                                        </a:stretch>
                                      </pic:blipFill>
                                      <pic:spPr>
                                        <a:xfrm>
                                          <a:off x="0" y="0"/>
                                          <a:ext cx="7481565" cy="1306305"/>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31258D" id="Text Box 7" o:spid="_x0000_s1027" type="#_x0000_t202" style="position:absolute;margin-left:-73.25pt;margin-top:-31.35pt;width:606.4pt;height:11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" filled="f" stroked="f">
              <v:path arrowok="t"/>
              <v:textbox inset=",7.2pt,,7.2pt">
                <w:txbxContent>
                  <w:p w14:paraId="1B6CFF89" w14:textId="77777777" w:rsidR="00B31E60" w:rsidRDefault="00B31E60">
                    <w:r>
                      <w:rPr>
                        <w:noProof/>
                      </w:rPr>
                      <w:drawing>
                        <wp:inline distT="0" distB="0" distL="0" distR="0" wp14:anchorId="51801AB8" wp14:editId="17682A8B">
                          <wp:extent cx="7481565" cy="130630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o.jpg"/>
                                  <pic:cNvPicPr/>
                                </pic:nvPicPr>
                                <pic:blipFill>
                                  <a:blip r:embed="rId2"/>
                                  <a:stretch>
                                    <a:fillRect/>
                                  </a:stretch>
                                </pic:blipFill>
                                <pic:spPr>
                                  <a:xfrm>
                                    <a:off x="0" y="0"/>
                                    <a:ext cx="7481565" cy="1306305"/>
                                  </a:xfrm>
                                  <a:prstGeom prst="rect">
                                    <a:avLst/>
                                  </a:prstGeom>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12"/>
    <w:rsid w:val="0000265D"/>
    <w:rsid w:val="00016E73"/>
    <w:rsid w:val="00025190"/>
    <w:rsid w:val="00030774"/>
    <w:rsid w:val="00034D96"/>
    <w:rsid w:val="00040B26"/>
    <w:rsid w:val="000557B3"/>
    <w:rsid w:val="00091F1C"/>
    <w:rsid w:val="00120C0E"/>
    <w:rsid w:val="001255ED"/>
    <w:rsid w:val="00131955"/>
    <w:rsid w:val="001524D2"/>
    <w:rsid w:val="001869F8"/>
    <w:rsid w:val="00186EA4"/>
    <w:rsid w:val="001923C5"/>
    <w:rsid w:val="001B7B29"/>
    <w:rsid w:val="001D407A"/>
    <w:rsid w:val="0021338C"/>
    <w:rsid w:val="00222002"/>
    <w:rsid w:val="002231C1"/>
    <w:rsid w:val="00240B68"/>
    <w:rsid w:val="00252663"/>
    <w:rsid w:val="00273047"/>
    <w:rsid w:val="00282A0B"/>
    <w:rsid w:val="0032176A"/>
    <w:rsid w:val="003441BE"/>
    <w:rsid w:val="003670C5"/>
    <w:rsid w:val="003A2181"/>
    <w:rsid w:val="003A4E98"/>
    <w:rsid w:val="003B7853"/>
    <w:rsid w:val="003C7EAF"/>
    <w:rsid w:val="003E7F2D"/>
    <w:rsid w:val="004500F4"/>
    <w:rsid w:val="004B3A6F"/>
    <w:rsid w:val="004C103F"/>
    <w:rsid w:val="004E076F"/>
    <w:rsid w:val="00540E1D"/>
    <w:rsid w:val="0055180B"/>
    <w:rsid w:val="0055339A"/>
    <w:rsid w:val="005C6E4B"/>
    <w:rsid w:val="005F1D7A"/>
    <w:rsid w:val="00620F27"/>
    <w:rsid w:val="006654CB"/>
    <w:rsid w:val="0068316B"/>
    <w:rsid w:val="00685724"/>
    <w:rsid w:val="00692457"/>
    <w:rsid w:val="006C3F30"/>
    <w:rsid w:val="006C5458"/>
    <w:rsid w:val="00764158"/>
    <w:rsid w:val="007A217E"/>
    <w:rsid w:val="007D7742"/>
    <w:rsid w:val="007F1890"/>
    <w:rsid w:val="007F49E6"/>
    <w:rsid w:val="008436CF"/>
    <w:rsid w:val="008865F8"/>
    <w:rsid w:val="00886B8D"/>
    <w:rsid w:val="00887470"/>
    <w:rsid w:val="00894889"/>
    <w:rsid w:val="00910CA9"/>
    <w:rsid w:val="00941330"/>
    <w:rsid w:val="009614AB"/>
    <w:rsid w:val="00971B08"/>
    <w:rsid w:val="00996800"/>
    <w:rsid w:val="009A08F9"/>
    <w:rsid w:val="009B2BD6"/>
    <w:rsid w:val="009B6E08"/>
    <w:rsid w:val="009E5418"/>
    <w:rsid w:val="00A05888"/>
    <w:rsid w:val="00A06145"/>
    <w:rsid w:val="00A06E5D"/>
    <w:rsid w:val="00A26BB4"/>
    <w:rsid w:val="00A3797D"/>
    <w:rsid w:val="00A65F48"/>
    <w:rsid w:val="00A932A4"/>
    <w:rsid w:val="00AB699E"/>
    <w:rsid w:val="00B14380"/>
    <w:rsid w:val="00B22FB2"/>
    <w:rsid w:val="00B31E60"/>
    <w:rsid w:val="00B41FCE"/>
    <w:rsid w:val="00B77D2C"/>
    <w:rsid w:val="00BB2514"/>
    <w:rsid w:val="00BC2D89"/>
    <w:rsid w:val="00BE621D"/>
    <w:rsid w:val="00C148CD"/>
    <w:rsid w:val="00C44C12"/>
    <w:rsid w:val="00CA157A"/>
    <w:rsid w:val="00CA7AB2"/>
    <w:rsid w:val="00CF16CE"/>
    <w:rsid w:val="00D20C87"/>
    <w:rsid w:val="00D92761"/>
    <w:rsid w:val="00DB47CD"/>
    <w:rsid w:val="00DF2481"/>
    <w:rsid w:val="00E621DD"/>
    <w:rsid w:val="00E74D83"/>
    <w:rsid w:val="00ED56D6"/>
    <w:rsid w:val="00F03EA1"/>
    <w:rsid w:val="00F07A20"/>
    <w:rsid w:val="00F55F15"/>
    <w:rsid w:val="00F668D3"/>
    <w:rsid w:val="00F72FE4"/>
    <w:rsid w:val="00FE3AEF"/>
    <w:rsid w:val="00FF31C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9BF60BA"/>
  <w15:docId w15:val="{F0E9FEF3-B962-FD48-9A61-6AACC5153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FCE"/>
    <w:rPr>
      <w:rFonts w:ascii="Tahoma" w:eastAsia="Times New Roman" w:hAnsi="Tahoma" w:cs="Times New Roman"/>
      <w:sz w:val="20"/>
      <w:szCs w:val="20"/>
    </w:rPr>
  </w:style>
  <w:style w:type="paragraph" w:styleId="Heading1">
    <w:name w:val="heading 1"/>
    <w:basedOn w:val="Normal"/>
    <w:next w:val="Normal"/>
    <w:link w:val="Heading1Char"/>
    <w:qFormat/>
    <w:rsid w:val="00B41FCE"/>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C44C12"/>
  </w:style>
  <w:style w:type="paragraph" w:styleId="Footer">
    <w:name w:val="footer"/>
    <w:basedOn w:val="Normal"/>
    <w:link w:val="FooterChar"/>
    <w:uiPriority w:val="99"/>
    <w:unhideWhenUsed/>
    <w:rsid w:val="00C44C12"/>
    <w:pPr>
      <w:tabs>
        <w:tab w:val="center" w:pos="4320"/>
        <w:tab w:val="right" w:pos="864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C44C12"/>
  </w:style>
  <w:style w:type="character" w:customStyle="1" w:styleId="Heading1Char">
    <w:name w:val="Heading 1 Char"/>
    <w:basedOn w:val="DefaultParagraphFont"/>
    <w:link w:val="Heading1"/>
    <w:rsid w:val="00B41FCE"/>
    <w:rPr>
      <w:rFonts w:ascii="Cambria" w:eastAsia="Times New Roman" w:hAnsi="Cambria" w:cs="Times New Roman"/>
      <w:b/>
      <w:bCs/>
      <w:kern w:val="32"/>
      <w:sz w:val="32"/>
      <w:szCs w:val="32"/>
    </w:rPr>
  </w:style>
  <w:style w:type="paragraph" w:styleId="BodyText">
    <w:name w:val="Body Text"/>
    <w:basedOn w:val="Normal"/>
    <w:link w:val="BodyTextChar"/>
    <w:rsid w:val="00B41FCE"/>
    <w:rPr>
      <w:rFonts w:ascii="CG Omega (W1)" w:hAnsi="CG Omega (W1)"/>
      <w:sz w:val="22"/>
    </w:rPr>
  </w:style>
  <w:style w:type="character" w:customStyle="1" w:styleId="BodyTextChar">
    <w:name w:val="Body Text Char"/>
    <w:basedOn w:val="DefaultParagraphFont"/>
    <w:link w:val="BodyText"/>
    <w:rsid w:val="00B41FCE"/>
    <w:rPr>
      <w:rFonts w:ascii="CG Omega (W1)" w:eastAsia="Times New Roman" w:hAnsi="CG Omega (W1)" w:cs="Times New Roman"/>
      <w:sz w:val="22"/>
      <w:szCs w:val="20"/>
    </w:rPr>
  </w:style>
  <w:style w:type="paragraph" w:styleId="BalloonText">
    <w:name w:val="Balloon Text"/>
    <w:basedOn w:val="Normal"/>
    <w:link w:val="BalloonTextChar"/>
    <w:rsid w:val="009614AB"/>
    <w:rPr>
      <w:rFonts w:cs="Tahoma"/>
      <w:sz w:val="16"/>
      <w:szCs w:val="16"/>
    </w:rPr>
  </w:style>
  <w:style w:type="character" w:customStyle="1" w:styleId="BalloonTextChar">
    <w:name w:val="Balloon Text Char"/>
    <w:basedOn w:val="DefaultParagraphFont"/>
    <w:link w:val="BalloonText"/>
    <w:rsid w:val="009614AB"/>
    <w:rPr>
      <w:rFonts w:ascii="Tahoma" w:eastAsia="Times New Roman" w:hAnsi="Tahoma" w:cs="Tahoma"/>
      <w:sz w:val="16"/>
      <w:szCs w:val="16"/>
    </w:rPr>
  </w:style>
  <w:style w:type="paragraph" w:customStyle="1" w:styleId="main">
    <w:name w:val="main"/>
    <w:basedOn w:val="Header"/>
    <w:rsid w:val="00DF2481"/>
    <w:pPr>
      <w:tabs>
        <w:tab w:val="clear" w:pos="4320"/>
        <w:tab w:val="clear" w:pos="8640"/>
      </w:tabs>
    </w:pPr>
    <w:rPr>
      <w:rFonts w:ascii="Arial" w:eastAsia="Times New Roman" w:hAnsi="Arial" w:cs="Times New Roman"/>
      <w:sz w:val="22"/>
      <w:szCs w:val="20"/>
    </w:rPr>
  </w:style>
  <w:style w:type="paragraph" w:customStyle="1" w:styleId="BasicParagraph">
    <w:name w:val="[Basic Paragraph]"/>
    <w:basedOn w:val="Normal"/>
    <w:uiPriority w:val="99"/>
    <w:rsid w:val="00FE3AEF"/>
    <w:pPr>
      <w:widowControl w:val="0"/>
      <w:autoSpaceDE w:val="0"/>
      <w:autoSpaceDN w:val="0"/>
      <w:adjustRightInd w:val="0"/>
      <w:spacing w:line="288" w:lineRule="auto"/>
      <w:textAlignment w:val="center"/>
    </w:pPr>
    <w:rPr>
      <w:rFonts w:ascii="MinionPro-Regular" w:eastAsiaTheme="minorHAnsi" w:hAnsi="MinionPro-Regular" w:cs="MinionPro-Regular"/>
      <w:color w:val="000000"/>
      <w:sz w:val="24"/>
      <w:szCs w:val="24"/>
    </w:rPr>
  </w:style>
  <w:style w:type="character" w:customStyle="1" w:styleId="BODY">
    <w:name w:val="BODY"/>
    <w:uiPriority w:val="99"/>
    <w:rsid w:val="00FE3AEF"/>
    <w:rPr>
      <w:rFonts w:ascii="Gotham-Book" w:hAnsi="Gotham-Book" w:cs="Gotham-Book"/>
      <w:color w:val="000000"/>
      <w:sz w:val="20"/>
      <w:szCs w:val="20"/>
    </w:rPr>
  </w:style>
  <w:style w:type="character" w:styleId="Hyperlink">
    <w:name w:val="Hyperlink"/>
    <w:basedOn w:val="DefaultParagraphFont"/>
    <w:unhideWhenUsed/>
    <w:rsid w:val="008865F8"/>
    <w:rPr>
      <w:color w:val="0000FF" w:themeColor="hyperlink"/>
      <w:u w:val="single"/>
    </w:rPr>
  </w:style>
  <w:style w:type="character" w:styleId="FollowedHyperlink">
    <w:name w:val="FollowedHyperlink"/>
    <w:basedOn w:val="DefaultParagraphFont"/>
    <w:semiHidden/>
    <w:unhideWhenUsed/>
    <w:rsid w:val="00BC2D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818616">
      <w:bodyDiv w:val="1"/>
      <w:marLeft w:val="240"/>
      <w:marRight w:val="240"/>
      <w:marTop w:val="240"/>
      <w:marBottom w:val="60"/>
      <w:divBdr>
        <w:top w:val="none" w:sz="0" w:space="0" w:color="auto"/>
        <w:left w:val="none" w:sz="0" w:space="0" w:color="auto"/>
        <w:bottom w:val="none" w:sz="0" w:space="0" w:color="auto"/>
        <w:right w:val="none" w:sz="0" w:space="0" w:color="auto"/>
      </w:divBdr>
      <w:divsChild>
        <w:div w:id="362898730">
          <w:marLeft w:val="0"/>
          <w:marRight w:val="0"/>
          <w:marTop w:val="0"/>
          <w:marBottom w:val="0"/>
          <w:divBdr>
            <w:top w:val="none" w:sz="0" w:space="0" w:color="auto"/>
            <w:left w:val="none" w:sz="0" w:space="0" w:color="auto"/>
            <w:bottom w:val="single" w:sz="6" w:space="9" w:color="C8C8C8"/>
            <w:right w:val="none" w:sz="0" w:space="0" w:color="auto"/>
          </w:divBdr>
          <w:divsChild>
            <w:div w:id="9668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o.int/emergencies/diseases/novel-coronavirus-2019/advice-for-public/myth-busters" TargetMode="External"/><Relationship Id="rId13" Type="http://schemas.openxmlformats.org/officeDocument/2006/relationships/hyperlink" Target="https://comms.tbrhsc.net/covid-19-information/" TargetMode="External"/><Relationship Id="rId3" Type="http://schemas.openxmlformats.org/officeDocument/2006/relationships/webSettings" Target="webSettings.xml"/><Relationship Id="rId7" Type="http://schemas.openxmlformats.org/officeDocument/2006/relationships/hyperlink" Target="https://covid-19.ontario.ca/self-assessment/" TargetMode="External"/><Relationship Id="rId12" Type="http://schemas.openxmlformats.org/officeDocument/2006/relationships/hyperlink" Target="http://tbrhsc.net/covid-19-informatio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tbrhsc.net/covid-19-information" TargetMode="External"/><Relationship Id="rId11" Type="http://schemas.openxmlformats.org/officeDocument/2006/relationships/hyperlink" Target="https://www.canada.ca/en/public-health/services/diseases/2019-novel-coronavirus-infection.html"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ontario.ca/page/2019-novel-coronavirus" TargetMode="External"/><Relationship Id="rId4" Type="http://schemas.openxmlformats.org/officeDocument/2006/relationships/footnotes" Target="footnotes.xml"/><Relationship Id="rId9" Type="http://schemas.openxmlformats.org/officeDocument/2006/relationships/hyperlink" Target="https://www.tbdhu.com/coronavirus"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Thunder Bay Regional Health Sciences Centre</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 Cuthbertson</dc:creator>
  <cp:lastModifiedBy>Stephanie Rea</cp:lastModifiedBy>
  <cp:revision>2</cp:revision>
  <cp:lastPrinted>2020-03-20T18:38:00Z</cp:lastPrinted>
  <dcterms:created xsi:type="dcterms:W3CDTF">2020-03-24T13:16:00Z</dcterms:created>
  <dcterms:modified xsi:type="dcterms:W3CDTF">2020-03-24T13:16:00Z</dcterms:modified>
</cp:coreProperties>
</file>