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664BD" w14:textId="487FF559" w:rsidR="00B14380" w:rsidRPr="00685724" w:rsidRDefault="00685724" w:rsidP="00685724">
      <w:pPr>
        <w:rPr>
          <w:rFonts w:ascii="Arial" w:hAnsi="Arial" w:cs="Arial"/>
          <w:b/>
          <w:sz w:val="24"/>
        </w:rPr>
      </w:pPr>
      <w:bookmarkStart w:id="0" w:name="_GoBack"/>
      <w:bookmarkEnd w:id="0"/>
      <w:r w:rsidRPr="00685724">
        <w:rPr>
          <w:rFonts w:ascii="Arial" w:hAnsi="Arial" w:cs="Arial"/>
          <w:b/>
          <w:sz w:val="24"/>
        </w:rPr>
        <w:t>Tuesday, March 17, 2020</w:t>
      </w:r>
    </w:p>
    <w:p w14:paraId="307525B2" w14:textId="592C22F1" w:rsidR="00685724" w:rsidRDefault="00685724" w:rsidP="00685724"/>
    <w:p w14:paraId="76EAA138" w14:textId="77777777" w:rsidR="00685724" w:rsidRPr="00B14380" w:rsidRDefault="00685724" w:rsidP="00685724"/>
    <w:p w14:paraId="10402E61" w14:textId="306AF9DF" w:rsidR="00685724" w:rsidRPr="00685724" w:rsidRDefault="00A06145" w:rsidP="00685724">
      <w:pPr>
        <w:rPr>
          <w:rFonts w:ascii="Arial" w:hAnsi="Arial" w:cs="Arial"/>
          <w:sz w:val="22"/>
        </w:rPr>
      </w:pPr>
      <w:r>
        <w:rPr>
          <w:rFonts w:ascii="Arial" w:hAnsi="Arial" w:cs="Arial"/>
          <w:sz w:val="22"/>
        </w:rPr>
        <w:t>The</w:t>
      </w:r>
      <w:r w:rsidR="00685724" w:rsidRPr="00685724">
        <w:rPr>
          <w:rFonts w:ascii="Arial" w:hAnsi="Arial" w:cs="Arial"/>
          <w:sz w:val="22"/>
        </w:rPr>
        <w:t xml:space="preserve"> COVID-19 Assessment Centre</w:t>
      </w:r>
      <w:r>
        <w:rPr>
          <w:rFonts w:ascii="Arial" w:hAnsi="Arial" w:cs="Arial"/>
          <w:sz w:val="22"/>
        </w:rPr>
        <w:t xml:space="preserve"> opened</w:t>
      </w:r>
      <w:r w:rsidR="00685724" w:rsidRPr="00685724">
        <w:rPr>
          <w:rFonts w:ascii="Arial" w:hAnsi="Arial" w:cs="Arial"/>
          <w:sz w:val="22"/>
        </w:rPr>
        <w:t xml:space="preserve"> today. The Assessment Centre </w:t>
      </w:r>
      <w:r w:rsidR="00A06E5D">
        <w:rPr>
          <w:rFonts w:ascii="Arial" w:hAnsi="Arial" w:cs="Arial"/>
          <w:sz w:val="22"/>
        </w:rPr>
        <w:t>is available only to</w:t>
      </w:r>
      <w:r w:rsidR="00685724" w:rsidRPr="00685724">
        <w:rPr>
          <w:rFonts w:ascii="Arial" w:hAnsi="Arial" w:cs="Arial"/>
          <w:sz w:val="22"/>
        </w:rPr>
        <w:t xml:space="preserve"> those who </w:t>
      </w:r>
      <w:proofErr w:type="gramStart"/>
      <w:r w:rsidR="00685724" w:rsidRPr="00685724">
        <w:rPr>
          <w:rFonts w:ascii="Arial" w:hAnsi="Arial" w:cs="Arial"/>
          <w:sz w:val="22"/>
        </w:rPr>
        <w:t>have been directed</w:t>
      </w:r>
      <w:proofErr w:type="gramEnd"/>
      <w:r w:rsidR="00685724" w:rsidRPr="00685724">
        <w:rPr>
          <w:rFonts w:ascii="Arial" w:hAnsi="Arial" w:cs="Arial"/>
          <w:sz w:val="22"/>
        </w:rPr>
        <w:t xml:space="preserve"> there by the Thunder Ba</w:t>
      </w:r>
      <w:r w:rsidR="00685724">
        <w:rPr>
          <w:rFonts w:ascii="Arial" w:hAnsi="Arial" w:cs="Arial"/>
          <w:sz w:val="22"/>
        </w:rPr>
        <w:t>y District Health Unit (TBDHU)</w:t>
      </w:r>
      <w:r w:rsidR="00A06E5D">
        <w:rPr>
          <w:rFonts w:ascii="Arial" w:hAnsi="Arial" w:cs="Arial"/>
          <w:sz w:val="22"/>
        </w:rPr>
        <w:t xml:space="preserve"> or Telehealth</w:t>
      </w:r>
      <w:r w:rsidR="00685724">
        <w:rPr>
          <w:rFonts w:ascii="Arial" w:hAnsi="Arial" w:cs="Arial"/>
          <w:sz w:val="22"/>
        </w:rPr>
        <w:t xml:space="preserve">. </w:t>
      </w:r>
      <w:r w:rsidR="00A06E5D" w:rsidRPr="00A06E5D">
        <w:rPr>
          <w:rFonts w:ascii="Arial" w:hAnsi="Arial" w:cs="Arial"/>
          <w:sz w:val="22"/>
        </w:rPr>
        <w:t xml:space="preserve">The need to perform COVID-19 swab testing </w:t>
      </w:r>
      <w:proofErr w:type="gramStart"/>
      <w:r w:rsidR="00A06E5D" w:rsidRPr="00A06E5D">
        <w:rPr>
          <w:rFonts w:ascii="Arial" w:hAnsi="Arial" w:cs="Arial"/>
          <w:sz w:val="22"/>
        </w:rPr>
        <w:t>will be determined</w:t>
      </w:r>
      <w:proofErr w:type="gramEnd"/>
      <w:r w:rsidR="00A06E5D" w:rsidRPr="00A06E5D">
        <w:rPr>
          <w:rFonts w:ascii="Arial" w:hAnsi="Arial" w:cs="Arial"/>
          <w:sz w:val="22"/>
        </w:rPr>
        <w:t xml:space="preserve"> by strict medical directives. </w:t>
      </w:r>
    </w:p>
    <w:p w14:paraId="093FFF61" w14:textId="77777777" w:rsidR="00685724" w:rsidRPr="00685724" w:rsidRDefault="00685724" w:rsidP="00685724">
      <w:pPr>
        <w:rPr>
          <w:rFonts w:ascii="Arial" w:hAnsi="Arial" w:cs="Arial"/>
          <w:sz w:val="22"/>
        </w:rPr>
      </w:pPr>
    </w:p>
    <w:p w14:paraId="7734F24B" w14:textId="645C0E42" w:rsidR="00685724" w:rsidRDefault="00685724" w:rsidP="00685724">
      <w:pPr>
        <w:rPr>
          <w:rFonts w:ascii="Arial" w:hAnsi="Arial" w:cs="Arial"/>
          <w:sz w:val="22"/>
        </w:rPr>
      </w:pPr>
      <w:r>
        <w:rPr>
          <w:rFonts w:ascii="Arial" w:hAnsi="Arial" w:cs="Arial"/>
          <w:sz w:val="22"/>
        </w:rPr>
        <w:t>Planning has begun for careful ramp down of non-essential s</w:t>
      </w:r>
      <w:r w:rsidRPr="00685724">
        <w:rPr>
          <w:rFonts w:ascii="Arial" w:hAnsi="Arial" w:cs="Arial"/>
          <w:sz w:val="22"/>
        </w:rPr>
        <w:t>ervices, as per the Minist</w:t>
      </w:r>
      <w:r>
        <w:rPr>
          <w:rFonts w:ascii="Arial" w:hAnsi="Arial" w:cs="Arial"/>
          <w:sz w:val="22"/>
        </w:rPr>
        <w:t>ry of Health recommendation. Dr.</w:t>
      </w:r>
      <w:r w:rsidRPr="00685724">
        <w:rPr>
          <w:rFonts w:ascii="Arial" w:hAnsi="Arial" w:cs="Arial"/>
          <w:sz w:val="22"/>
        </w:rPr>
        <w:t xml:space="preserve"> </w:t>
      </w:r>
      <w:proofErr w:type="spellStart"/>
      <w:r w:rsidRPr="00685724">
        <w:rPr>
          <w:rFonts w:ascii="Arial" w:hAnsi="Arial" w:cs="Arial"/>
          <w:sz w:val="22"/>
        </w:rPr>
        <w:t>Zaki</w:t>
      </w:r>
      <w:proofErr w:type="spellEnd"/>
      <w:r w:rsidRPr="00685724">
        <w:rPr>
          <w:rFonts w:ascii="Arial" w:hAnsi="Arial" w:cs="Arial"/>
          <w:sz w:val="22"/>
        </w:rPr>
        <w:t xml:space="preserve"> Ahmed, Chief of Staff</w:t>
      </w:r>
      <w:r>
        <w:rPr>
          <w:rFonts w:ascii="Arial" w:hAnsi="Arial" w:cs="Arial"/>
          <w:sz w:val="22"/>
        </w:rPr>
        <w:t>,</w:t>
      </w:r>
      <w:r w:rsidRPr="00685724">
        <w:rPr>
          <w:rFonts w:ascii="Arial" w:hAnsi="Arial" w:cs="Arial"/>
          <w:sz w:val="22"/>
        </w:rPr>
        <w:t xml:space="preserve"> is leading this</w:t>
      </w:r>
      <w:r>
        <w:rPr>
          <w:rFonts w:ascii="Arial" w:hAnsi="Arial" w:cs="Arial"/>
          <w:sz w:val="22"/>
        </w:rPr>
        <w:t xml:space="preserve"> work. </w:t>
      </w:r>
      <w:r w:rsidR="004E076F">
        <w:rPr>
          <w:rFonts w:ascii="Arial" w:hAnsi="Arial" w:cs="Arial"/>
          <w:sz w:val="22"/>
        </w:rPr>
        <w:t>More i</w:t>
      </w:r>
      <w:r>
        <w:rPr>
          <w:rFonts w:ascii="Arial" w:hAnsi="Arial" w:cs="Arial"/>
          <w:sz w:val="22"/>
        </w:rPr>
        <w:t>nformation</w:t>
      </w:r>
      <w:r w:rsidRPr="00685724">
        <w:rPr>
          <w:rFonts w:ascii="Arial" w:hAnsi="Arial" w:cs="Arial"/>
          <w:sz w:val="22"/>
        </w:rPr>
        <w:t xml:space="preserve"> </w:t>
      </w:r>
      <w:proofErr w:type="gramStart"/>
      <w:r w:rsidRPr="00685724">
        <w:rPr>
          <w:rFonts w:ascii="Arial" w:hAnsi="Arial" w:cs="Arial"/>
          <w:sz w:val="22"/>
        </w:rPr>
        <w:t>will be shared</w:t>
      </w:r>
      <w:proofErr w:type="gramEnd"/>
      <w:r w:rsidRPr="00685724">
        <w:rPr>
          <w:rFonts w:ascii="Arial" w:hAnsi="Arial" w:cs="Arial"/>
          <w:sz w:val="22"/>
        </w:rPr>
        <w:t xml:space="preserve"> as </w:t>
      </w:r>
      <w:r>
        <w:rPr>
          <w:rFonts w:ascii="Arial" w:hAnsi="Arial" w:cs="Arial"/>
          <w:sz w:val="22"/>
        </w:rPr>
        <w:t xml:space="preserve">it is </w:t>
      </w:r>
      <w:r w:rsidRPr="00685724">
        <w:rPr>
          <w:rFonts w:ascii="Arial" w:hAnsi="Arial" w:cs="Arial"/>
          <w:sz w:val="22"/>
        </w:rPr>
        <w:t>confirmed.</w:t>
      </w:r>
    </w:p>
    <w:p w14:paraId="3A9BD6F7" w14:textId="0792852B" w:rsidR="003441BE" w:rsidRDefault="003441BE" w:rsidP="00685724">
      <w:pPr>
        <w:rPr>
          <w:rFonts w:ascii="Arial" w:hAnsi="Arial" w:cs="Arial"/>
          <w:sz w:val="22"/>
        </w:rPr>
      </w:pPr>
    </w:p>
    <w:p w14:paraId="1B0B8862" w14:textId="661B1DBB" w:rsidR="003441BE" w:rsidRPr="00685724" w:rsidRDefault="003441BE" w:rsidP="00685724">
      <w:pPr>
        <w:rPr>
          <w:rFonts w:ascii="Arial" w:hAnsi="Arial" w:cs="Arial"/>
          <w:sz w:val="22"/>
        </w:rPr>
      </w:pPr>
      <w:r>
        <w:rPr>
          <w:rFonts w:ascii="Arial" w:hAnsi="Arial" w:cs="Arial"/>
          <w:sz w:val="22"/>
        </w:rPr>
        <w:t xml:space="preserve">Human Resources is investigating and confirming the impact of the COVID-19 pandemic plan to staff in terms of vacation, redeployment, sick time, self-isolation and other area. Details will be shared with staff as they are available. </w:t>
      </w:r>
    </w:p>
    <w:p w14:paraId="45402114" w14:textId="77777777" w:rsidR="00685724" w:rsidRPr="00685724" w:rsidRDefault="00685724" w:rsidP="00685724">
      <w:pPr>
        <w:rPr>
          <w:rFonts w:ascii="Arial" w:hAnsi="Arial" w:cs="Arial"/>
          <w:sz w:val="22"/>
        </w:rPr>
      </w:pPr>
    </w:p>
    <w:p w14:paraId="4841E397" w14:textId="20E8505E" w:rsidR="00685724" w:rsidRPr="00685724" w:rsidRDefault="00685724" w:rsidP="00685724">
      <w:pPr>
        <w:rPr>
          <w:rFonts w:ascii="Arial" w:hAnsi="Arial" w:cs="Arial"/>
          <w:sz w:val="22"/>
        </w:rPr>
      </w:pPr>
      <w:r w:rsidRPr="00685724">
        <w:rPr>
          <w:rFonts w:ascii="Arial" w:hAnsi="Arial" w:cs="Arial"/>
          <w:sz w:val="22"/>
        </w:rPr>
        <w:t>Our hospital will not issue sick notes</w:t>
      </w:r>
      <w:r>
        <w:rPr>
          <w:rFonts w:ascii="Arial" w:hAnsi="Arial" w:cs="Arial"/>
          <w:sz w:val="22"/>
        </w:rPr>
        <w:t xml:space="preserve"> to community members and we have urged </w:t>
      </w:r>
      <w:r w:rsidRPr="00685724">
        <w:rPr>
          <w:rFonts w:ascii="Arial" w:hAnsi="Arial" w:cs="Arial"/>
          <w:sz w:val="22"/>
        </w:rPr>
        <w:t>businesses and organizations not to request sick notes from employees for absences related to COVID-19</w:t>
      </w:r>
      <w:r>
        <w:rPr>
          <w:rFonts w:ascii="Arial" w:hAnsi="Arial" w:cs="Arial"/>
          <w:sz w:val="22"/>
        </w:rPr>
        <w:t>.</w:t>
      </w:r>
    </w:p>
    <w:p w14:paraId="22C50434" w14:textId="77777777" w:rsidR="00685724" w:rsidRPr="00685724" w:rsidRDefault="00685724" w:rsidP="00685724">
      <w:pPr>
        <w:rPr>
          <w:rFonts w:ascii="Arial" w:hAnsi="Arial" w:cs="Arial"/>
          <w:sz w:val="22"/>
        </w:rPr>
      </w:pPr>
    </w:p>
    <w:p w14:paraId="7B3F0B64" w14:textId="5251150C" w:rsidR="00685724" w:rsidRPr="00685724" w:rsidRDefault="00685724" w:rsidP="00685724">
      <w:pPr>
        <w:rPr>
          <w:rFonts w:ascii="Arial" w:hAnsi="Arial" w:cs="Arial"/>
          <w:sz w:val="22"/>
        </w:rPr>
      </w:pPr>
      <w:r w:rsidRPr="00685724">
        <w:rPr>
          <w:rFonts w:ascii="Arial" w:hAnsi="Arial" w:cs="Arial"/>
          <w:sz w:val="22"/>
        </w:rPr>
        <w:t>Screening at</w:t>
      </w:r>
      <w:r>
        <w:rPr>
          <w:rFonts w:ascii="Arial" w:hAnsi="Arial" w:cs="Arial"/>
          <w:sz w:val="22"/>
        </w:rPr>
        <w:t xml:space="preserve"> Hospital entrances</w:t>
      </w:r>
      <w:r w:rsidRPr="00685724">
        <w:rPr>
          <w:rFonts w:ascii="Arial" w:hAnsi="Arial" w:cs="Arial"/>
          <w:sz w:val="22"/>
        </w:rPr>
        <w:t xml:space="preserve"> is going well. Thank you</w:t>
      </w:r>
      <w:r w:rsidR="004E076F">
        <w:rPr>
          <w:rFonts w:ascii="Arial" w:hAnsi="Arial" w:cs="Arial"/>
          <w:sz w:val="22"/>
        </w:rPr>
        <w:t xml:space="preserve"> to all for your cooperation. Please r</w:t>
      </w:r>
      <w:r w:rsidRPr="00685724">
        <w:rPr>
          <w:rFonts w:ascii="Arial" w:hAnsi="Arial" w:cs="Arial"/>
          <w:sz w:val="22"/>
        </w:rPr>
        <w:t>emember to arrive early</w:t>
      </w:r>
      <w:r>
        <w:rPr>
          <w:rFonts w:ascii="Arial" w:hAnsi="Arial" w:cs="Arial"/>
          <w:sz w:val="22"/>
        </w:rPr>
        <w:t xml:space="preserve"> for your shifts in case there are any delays</w:t>
      </w:r>
      <w:r w:rsidRPr="00685724">
        <w:rPr>
          <w:rFonts w:ascii="Arial" w:hAnsi="Arial" w:cs="Arial"/>
          <w:sz w:val="22"/>
        </w:rPr>
        <w:t xml:space="preserve">. </w:t>
      </w:r>
    </w:p>
    <w:p w14:paraId="3CA4E6A0" w14:textId="77777777" w:rsidR="00685724" w:rsidRPr="00685724" w:rsidRDefault="00685724" w:rsidP="00685724">
      <w:pPr>
        <w:rPr>
          <w:rFonts w:ascii="Arial" w:hAnsi="Arial" w:cs="Arial"/>
          <w:sz w:val="22"/>
        </w:rPr>
      </w:pPr>
    </w:p>
    <w:p w14:paraId="1D30662A" w14:textId="7AC8FAF5" w:rsidR="00685724" w:rsidRPr="00685724" w:rsidRDefault="00685724" w:rsidP="00685724">
      <w:pPr>
        <w:rPr>
          <w:rFonts w:ascii="Arial" w:hAnsi="Arial" w:cs="Arial"/>
          <w:sz w:val="22"/>
        </w:rPr>
      </w:pPr>
      <w:r w:rsidRPr="00685724">
        <w:rPr>
          <w:rFonts w:ascii="Arial" w:hAnsi="Arial" w:cs="Arial"/>
          <w:sz w:val="22"/>
        </w:rPr>
        <w:t>A self-screening online tool for st</w:t>
      </w:r>
      <w:r w:rsidR="004E076F">
        <w:rPr>
          <w:rFonts w:ascii="Arial" w:hAnsi="Arial" w:cs="Arial"/>
          <w:sz w:val="22"/>
        </w:rPr>
        <w:t xml:space="preserve">aff and professional staff </w:t>
      </w:r>
      <w:proofErr w:type="gramStart"/>
      <w:r w:rsidR="004E076F">
        <w:rPr>
          <w:rFonts w:ascii="Arial" w:hAnsi="Arial" w:cs="Arial"/>
          <w:sz w:val="22"/>
        </w:rPr>
        <w:t xml:space="preserve">is being </w:t>
      </w:r>
      <w:r w:rsidRPr="00685724">
        <w:rPr>
          <w:rFonts w:ascii="Arial" w:hAnsi="Arial" w:cs="Arial"/>
          <w:sz w:val="22"/>
        </w:rPr>
        <w:t>rolled out</w:t>
      </w:r>
      <w:proofErr w:type="gramEnd"/>
      <w:r w:rsidRPr="00685724">
        <w:rPr>
          <w:rFonts w:ascii="Arial" w:hAnsi="Arial" w:cs="Arial"/>
          <w:sz w:val="22"/>
        </w:rPr>
        <w:t xml:space="preserve">. This </w:t>
      </w:r>
      <w:r w:rsidR="004E076F">
        <w:rPr>
          <w:rFonts w:ascii="Arial" w:hAnsi="Arial" w:cs="Arial"/>
          <w:sz w:val="22"/>
        </w:rPr>
        <w:t xml:space="preserve">tool is for your convenience and </w:t>
      </w:r>
      <w:r w:rsidRPr="00685724">
        <w:rPr>
          <w:rFonts w:ascii="Arial" w:hAnsi="Arial" w:cs="Arial"/>
          <w:sz w:val="22"/>
        </w:rPr>
        <w:t>will reduce delays</w:t>
      </w:r>
      <w:r>
        <w:rPr>
          <w:rFonts w:ascii="Arial" w:hAnsi="Arial" w:cs="Arial"/>
          <w:sz w:val="22"/>
        </w:rPr>
        <w:t xml:space="preserve"> for everyone at all entrances. More information and instructions </w:t>
      </w:r>
      <w:proofErr w:type="gramStart"/>
      <w:r>
        <w:rPr>
          <w:rFonts w:ascii="Arial" w:hAnsi="Arial" w:cs="Arial"/>
          <w:sz w:val="22"/>
        </w:rPr>
        <w:t>will be provided</w:t>
      </w:r>
      <w:proofErr w:type="gramEnd"/>
      <w:r>
        <w:rPr>
          <w:rFonts w:ascii="Arial" w:hAnsi="Arial" w:cs="Arial"/>
          <w:sz w:val="22"/>
        </w:rPr>
        <w:t xml:space="preserve">. </w:t>
      </w:r>
    </w:p>
    <w:p w14:paraId="64CC0B28" w14:textId="77777777" w:rsidR="00685724" w:rsidRPr="00685724" w:rsidRDefault="00685724" w:rsidP="00685724">
      <w:pPr>
        <w:rPr>
          <w:rFonts w:ascii="Arial" w:hAnsi="Arial" w:cs="Arial"/>
          <w:sz w:val="22"/>
        </w:rPr>
      </w:pPr>
    </w:p>
    <w:p w14:paraId="3FEEA8C8" w14:textId="448590D5" w:rsidR="00685724" w:rsidRPr="00685724" w:rsidRDefault="00685724" w:rsidP="00685724">
      <w:pPr>
        <w:rPr>
          <w:rFonts w:ascii="Arial" w:hAnsi="Arial" w:cs="Arial"/>
          <w:sz w:val="22"/>
        </w:rPr>
      </w:pPr>
      <w:r w:rsidRPr="00685724">
        <w:rPr>
          <w:rFonts w:ascii="Arial" w:hAnsi="Arial" w:cs="Arial"/>
          <w:sz w:val="22"/>
        </w:rPr>
        <w:t xml:space="preserve">Thank you all for respecting the visitor restrictions </w:t>
      </w:r>
      <w:r>
        <w:rPr>
          <w:rFonts w:ascii="Arial" w:hAnsi="Arial" w:cs="Arial"/>
          <w:sz w:val="22"/>
        </w:rPr>
        <w:t xml:space="preserve">that </w:t>
      </w:r>
      <w:proofErr w:type="gramStart"/>
      <w:r>
        <w:rPr>
          <w:rFonts w:ascii="Arial" w:hAnsi="Arial" w:cs="Arial"/>
          <w:sz w:val="22"/>
        </w:rPr>
        <w:t>have been put</w:t>
      </w:r>
      <w:proofErr w:type="gramEnd"/>
      <w:r>
        <w:rPr>
          <w:rFonts w:ascii="Arial" w:hAnsi="Arial" w:cs="Arial"/>
          <w:sz w:val="22"/>
        </w:rPr>
        <w:t xml:space="preserve"> </w:t>
      </w:r>
      <w:r w:rsidRPr="00685724">
        <w:rPr>
          <w:rFonts w:ascii="Arial" w:hAnsi="Arial" w:cs="Arial"/>
          <w:sz w:val="22"/>
        </w:rPr>
        <w:t>in place for</w:t>
      </w:r>
      <w:r>
        <w:rPr>
          <w:rFonts w:ascii="Arial" w:hAnsi="Arial" w:cs="Arial"/>
          <w:sz w:val="22"/>
        </w:rPr>
        <w:t xml:space="preserve"> everyone’s health and safety. </w:t>
      </w:r>
      <w:r w:rsidRPr="00685724">
        <w:rPr>
          <w:rFonts w:ascii="Arial" w:hAnsi="Arial" w:cs="Arial"/>
          <w:sz w:val="22"/>
        </w:rPr>
        <w:t xml:space="preserve">We are restricting access as much as possible, so volunteers </w:t>
      </w:r>
      <w:proofErr w:type="gramStart"/>
      <w:r w:rsidRPr="00685724">
        <w:rPr>
          <w:rFonts w:ascii="Arial" w:hAnsi="Arial" w:cs="Arial"/>
          <w:sz w:val="22"/>
        </w:rPr>
        <w:t>will only be permitted</w:t>
      </w:r>
      <w:proofErr w:type="gramEnd"/>
      <w:r w:rsidRPr="00685724">
        <w:rPr>
          <w:rFonts w:ascii="Arial" w:hAnsi="Arial" w:cs="Arial"/>
          <w:sz w:val="22"/>
        </w:rPr>
        <w:t xml:space="preserve"> in limited areas. </w:t>
      </w:r>
    </w:p>
    <w:p w14:paraId="41CDC704" w14:textId="77777777" w:rsidR="00685724" w:rsidRPr="00685724" w:rsidRDefault="00685724" w:rsidP="00685724">
      <w:pPr>
        <w:rPr>
          <w:rFonts w:ascii="Arial" w:hAnsi="Arial" w:cs="Arial"/>
          <w:sz w:val="22"/>
        </w:rPr>
      </w:pPr>
    </w:p>
    <w:p w14:paraId="6A411FFB" w14:textId="2207A52F" w:rsidR="00DB47CD" w:rsidRDefault="00685724" w:rsidP="00685724">
      <w:pPr>
        <w:rPr>
          <w:rFonts w:ascii="Arial" w:hAnsi="Arial" w:cs="Arial"/>
          <w:sz w:val="22"/>
        </w:rPr>
      </w:pPr>
      <w:r w:rsidRPr="00685724">
        <w:rPr>
          <w:rFonts w:ascii="Arial" w:hAnsi="Arial" w:cs="Arial"/>
          <w:sz w:val="22"/>
        </w:rPr>
        <w:t>Ontario</w:t>
      </w:r>
      <w:r>
        <w:rPr>
          <w:rFonts w:ascii="Arial" w:hAnsi="Arial" w:cs="Arial"/>
          <w:sz w:val="22"/>
        </w:rPr>
        <w:t xml:space="preserve"> officially</w:t>
      </w:r>
      <w:r w:rsidRPr="00685724">
        <w:rPr>
          <w:rFonts w:ascii="Arial" w:hAnsi="Arial" w:cs="Arial"/>
          <w:sz w:val="22"/>
        </w:rPr>
        <w:t xml:space="preserve"> declared </w:t>
      </w:r>
      <w:r>
        <w:rPr>
          <w:rFonts w:ascii="Arial" w:hAnsi="Arial" w:cs="Arial"/>
          <w:sz w:val="22"/>
        </w:rPr>
        <w:t xml:space="preserve">a </w:t>
      </w:r>
      <w:r w:rsidRPr="00685724">
        <w:rPr>
          <w:rFonts w:ascii="Arial" w:hAnsi="Arial" w:cs="Arial"/>
          <w:sz w:val="22"/>
        </w:rPr>
        <w:t>state of emergency</w:t>
      </w:r>
      <w:r w:rsidR="008865F8">
        <w:rPr>
          <w:rFonts w:ascii="Arial" w:hAnsi="Arial" w:cs="Arial"/>
          <w:sz w:val="22"/>
        </w:rPr>
        <w:t xml:space="preserve"> this morning</w:t>
      </w:r>
      <w:r w:rsidRPr="00685724">
        <w:rPr>
          <w:rFonts w:ascii="Arial" w:hAnsi="Arial" w:cs="Arial"/>
          <w:sz w:val="22"/>
        </w:rPr>
        <w:t>. We are</w:t>
      </w:r>
      <w:r w:rsidR="008865F8">
        <w:rPr>
          <w:rFonts w:ascii="Arial" w:hAnsi="Arial" w:cs="Arial"/>
          <w:sz w:val="22"/>
        </w:rPr>
        <w:t xml:space="preserve"> learning what this means for our Hospital. </w:t>
      </w:r>
      <w:r w:rsidRPr="00685724">
        <w:rPr>
          <w:rFonts w:ascii="Arial" w:hAnsi="Arial" w:cs="Arial"/>
          <w:sz w:val="22"/>
        </w:rPr>
        <w:t>Meanwhile, we continue to implement our pandemic plan and respond to the COVID-19 situation according to guidelines and medical directives.</w:t>
      </w:r>
    </w:p>
    <w:p w14:paraId="7166F6DB" w14:textId="161933E3" w:rsidR="008865F8" w:rsidRDefault="008865F8" w:rsidP="00685724">
      <w:pPr>
        <w:pBdr>
          <w:bottom w:val="single" w:sz="12" w:space="1" w:color="auto"/>
        </w:pBdr>
        <w:rPr>
          <w:rFonts w:ascii="Arial" w:hAnsi="Arial" w:cs="Arial"/>
          <w:sz w:val="22"/>
        </w:rPr>
      </w:pPr>
    </w:p>
    <w:p w14:paraId="544E186B" w14:textId="77777777" w:rsidR="008D1235" w:rsidRDefault="008D1235" w:rsidP="00685724">
      <w:pPr>
        <w:rPr>
          <w:rFonts w:ascii="Arial" w:hAnsi="Arial" w:cs="Arial"/>
          <w:sz w:val="22"/>
        </w:rPr>
      </w:pPr>
    </w:p>
    <w:p w14:paraId="2889D733" w14:textId="1D9333BD" w:rsidR="00A06145" w:rsidRDefault="00A06145" w:rsidP="00685724">
      <w:pPr>
        <w:rPr>
          <w:rFonts w:ascii="Arial" w:hAnsi="Arial" w:cs="Arial"/>
          <w:sz w:val="22"/>
        </w:rPr>
      </w:pPr>
      <w:r w:rsidRPr="00A06145">
        <w:rPr>
          <w:rFonts w:ascii="Arial" w:hAnsi="Arial" w:cs="Arial"/>
          <w:sz w:val="22"/>
        </w:rPr>
        <w:t>For questions about COVID-19</w:t>
      </w:r>
      <w:r>
        <w:rPr>
          <w:rFonts w:ascii="Arial" w:hAnsi="Arial" w:cs="Arial"/>
          <w:sz w:val="22"/>
        </w:rPr>
        <w:t xml:space="preserve"> testing criteria</w:t>
      </w:r>
      <w:r w:rsidRPr="00A06145">
        <w:rPr>
          <w:rFonts w:ascii="Arial" w:hAnsi="Arial" w:cs="Arial"/>
          <w:sz w:val="22"/>
        </w:rPr>
        <w:t>, please contact the TBDHU’s Infectious Disease Program at 807-625-5900 or toll free at 1-888-294-6630.</w:t>
      </w:r>
    </w:p>
    <w:p w14:paraId="47A92FC1" w14:textId="77777777" w:rsidR="00A06145" w:rsidRDefault="00A06145" w:rsidP="00685724">
      <w:pPr>
        <w:rPr>
          <w:rFonts w:ascii="Arial" w:hAnsi="Arial" w:cs="Arial"/>
          <w:sz w:val="22"/>
        </w:rPr>
      </w:pPr>
    </w:p>
    <w:p w14:paraId="0D5F7E43" w14:textId="1BF531F2" w:rsidR="008865F8" w:rsidRDefault="008865F8" w:rsidP="00685724">
      <w:pPr>
        <w:rPr>
          <w:rFonts w:ascii="Arial" w:hAnsi="Arial" w:cs="Arial"/>
          <w:sz w:val="22"/>
        </w:rPr>
      </w:pPr>
      <w:r>
        <w:rPr>
          <w:rFonts w:ascii="Arial" w:hAnsi="Arial" w:cs="Arial"/>
          <w:sz w:val="22"/>
        </w:rPr>
        <w:t xml:space="preserve">Local COVID-19 case status: </w:t>
      </w:r>
      <w:hyperlink r:id="rId6" w:history="1">
        <w:r w:rsidRPr="008F04BA">
          <w:rPr>
            <w:rStyle w:val="Hyperlink"/>
            <w:rFonts w:ascii="Arial" w:hAnsi="Arial" w:cs="Arial"/>
            <w:sz w:val="22"/>
          </w:rPr>
          <w:t>https://www.tbdhu.com/coronavirus</w:t>
        </w:r>
      </w:hyperlink>
      <w:r>
        <w:rPr>
          <w:rFonts w:ascii="Arial" w:hAnsi="Arial" w:cs="Arial"/>
          <w:sz w:val="22"/>
        </w:rPr>
        <w:t xml:space="preserve"> </w:t>
      </w:r>
    </w:p>
    <w:p w14:paraId="07B0D70A" w14:textId="783BD83F" w:rsidR="008865F8" w:rsidRDefault="008865F8" w:rsidP="00685724">
      <w:pPr>
        <w:rPr>
          <w:rFonts w:ascii="Arial" w:hAnsi="Arial" w:cs="Arial"/>
          <w:sz w:val="22"/>
        </w:rPr>
      </w:pPr>
    </w:p>
    <w:p w14:paraId="2AE3F24F" w14:textId="03617B01" w:rsidR="008865F8" w:rsidRDefault="008865F8" w:rsidP="00685724">
      <w:pPr>
        <w:rPr>
          <w:rFonts w:ascii="Arial" w:hAnsi="Arial" w:cs="Arial"/>
          <w:sz w:val="22"/>
        </w:rPr>
      </w:pPr>
      <w:r>
        <w:rPr>
          <w:rFonts w:ascii="Arial" w:hAnsi="Arial" w:cs="Arial"/>
          <w:sz w:val="22"/>
        </w:rPr>
        <w:t xml:space="preserve">Provincial COVID-19 case status: </w:t>
      </w:r>
      <w:hyperlink r:id="rId7" w:anchor="section-0" w:history="1">
        <w:r w:rsidRPr="008F04BA">
          <w:rPr>
            <w:rStyle w:val="Hyperlink"/>
            <w:rFonts w:ascii="Arial" w:hAnsi="Arial" w:cs="Arial"/>
            <w:sz w:val="22"/>
          </w:rPr>
          <w:t>https://www.ontario.ca/page/2019-novel-coronavirus#section-0</w:t>
        </w:r>
      </w:hyperlink>
      <w:r>
        <w:rPr>
          <w:rFonts w:ascii="Arial" w:hAnsi="Arial" w:cs="Arial"/>
          <w:sz w:val="22"/>
        </w:rPr>
        <w:t xml:space="preserve"> </w:t>
      </w:r>
    </w:p>
    <w:p w14:paraId="4DB895E0" w14:textId="3D5A9B46" w:rsidR="00A06145" w:rsidRDefault="00A06145" w:rsidP="00685724">
      <w:pPr>
        <w:rPr>
          <w:rFonts w:ascii="Arial" w:hAnsi="Arial" w:cs="Arial"/>
          <w:sz w:val="22"/>
        </w:rPr>
      </w:pPr>
    </w:p>
    <w:p w14:paraId="1925A0E8" w14:textId="6A904464" w:rsidR="00B14380" w:rsidRDefault="00A06145" w:rsidP="00F668D3">
      <w:pPr>
        <w:rPr>
          <w:rFonts w:ascii="Arial" w:hAnsi="Arial" w:cs="Arial"/>
          <w:sz w:val="22"/>
        </w:rPr>
      </w:pPr>
      <w:r>
        <w:rPr>
          <w:rFonts w:ascii="Arial" w:hAnsi="Arial" w:cs="Arial"/>
          <w:sz w:val="22"/>
        </w:rPr>
        <w:lastRenderedPageBreak/>
        <w:t xml:space="preserve">Canada COVID-19 case status: </w:t>
      </w:r>
      <w:hyperlink r:id="rId8" w:history="1">
        <w:r w:rsidRPr="008F04BA">
          <w:rPr>
            <w:rStyle w:val="Hyperlink"/>
            <w:rFonts w:ascii="Arial" w:hAnsi="Arial" w:cs="Arial"/>
            <w:sz w:val="22"/>
          </w:rPr>
          <w:t>https://www.canada.ca/en/public-health/services/diseases/2019-novel-coronavirus-infection.html</w:t>
        </w:r>
      </w:hyperlink>
      <w:r>
        <w:rPr>
          <w:rFonts w:ascii="Arial" w:hAnsi="Arial" w:cs="Arial"/>
          <w:sz w:val="22"/>
        </w:rPr>
        <w:t xml:space="preserve"> </w:t>
      </w:r>
    </w:p>
    <w:p w14:paraId="3B9C9508" w14:textId="010E328B" w:rsidR="00A65F48" w:rsidRDefault="00A65F48" w:rsidP="00F668D3">
      <w:pPr>
        <w:rPr>
          <w:rFonts w:ascii="Arial" w:hAnsi="Arial" w:cs="Arial"/>
          <w:sz w:val="22"/>
        </w:rPr>
      </w:pPr>
    </w:p>
    <w:p w14:paraId="18D6F00C" w14:textId="77777777" w:rsidR="00A65F48" w:rsidRDefault="00A65F48" w:rsidP="00F668D3">
      <w:pPr>
        <w:rPr>
          <w:rFonts w:ascii="Arial" w:hAnsi="Arial" w:cs="Arial"/>
          <w:sz w:val="22"/>
        </w:rPr>
      </w:pPr>
    </w:p>
    <w:p w14:paraId="58F7F6FD" w14:textId="380B66AD" w:rsidR="00A65F48" w:rsidRDefault="00A65F48" w:rsidP="00F668D3">
      <w:pPr>
        <w:rPr>
          <w:rFonts w:ascii="Arial" w:hAnsi="Arial" w:cs="Arial"/>
          <w:sz w:val="22"/>
        </w:rPr>
      </w:pPr>
      <w:r>
        <w:rPr>
          <w:rFonts w:ascii="Arial" w:hAnsi="Arial" w:cs="Arial"/>
          <w:sz w:val="22"/>
        </w:rPr>
        <w:t xml:space="preserve">COVID-19 Daily Situation Report videos: </w:t>
      </w:r>
      <w:hyperlink r:id="rId9" w:history="1">
        <w:r w:rsidRPr="008F04BA">
          <w:rPr>
            <w:rStyle w:val="Hyperlink"/>
            <w:rFonts w:ascii="Arial" w:hAnsi="Arial" w:cs="Arial"/>
            <w:sz w:val="22"/>
          </w:rPr>
          <w:t>https://comms.tbrhsc.net/covid-update-videos</w:t>
        </w:r>
      </w:hyperlink>
      <w:r>
        <w:rPr>
          <w:rFonts w:ascii="Arial" w:hAnsi="Arial" w:cs="Arial"/>
          <w:sz w:val="22"/>
        </w:rPr>
        <w:t xml:space="preserve"> </w:t>
      </w:r>
    </w:p>
    <w:p w14:paraId="646293ED" w14:textId="77777777" w:rsidR="00A65F48" w:rsidRDefault="00A65F48" w:rsidP="00F668D3">
      <w:pPr>
        <w:rPr>
          <w:rFonts w:ascii="Arial" w:hAnsi="Arial" w:cs="Arial"/>
          <w:sz w:val="22"/>
        </w:rPr>
      </w:pPr>
    </w:p>
    <w:p w14:paraId="18B5C1C9" w14:textId="08C3C20C" w:rsidR="00A65F48" w:rsidRPr="00F668D3" w:rsidRDefault="00A65F48" w:rsidP="00F668D3">
      <w:pPr>
        <w:rPr>
          <w:rFonts w:ascii="Arial" w:hAnsi="Arial" w:cs="Arial"/>
          <w:sz w:val="22"/>
        </w:rPr>
      </w:pPr>
      <w:r w:rsidRPr="00A65F48">
        <w:rPr>
          <w:rFonts w:ascii="Arial" w:hAnsi="Arial" w:cs="Arial"/>
          <w:sz w:val="22"/>
        </w:rPr>
        <w:t xml:space="preserve">All Hospital COVID-19 updates are available on the </w:t>
      </w:r>
      <w:proofErr w:type="spellStart"/>
      <w:r w:rsidRPr="00A65F48">
        <w:rPr>
          <w:rFonts w:ascii="Arial" w:hAnsi="Arial" w:cs="Arial"/>
          <w:sz w:val="22"/>
        </w:rPr>
        <w:t>iNtranet</w:t>
      </w:r>
      <w:proofErr w:type="spellEnd"/>
      <w:r w:rsidRPr="00A65F48">
        <w:rPr>
          <w:rFonts w:ascii="Arial" w:hAnsi="Arial" w:cs="Arial"/>
          <w:sz w:val="22"/>
        </w:rPr>
        <w:t xml:space="preserve"> at </w:t>
      </w:r>
      <w:hyperlink r:id="rId10" w:history="1">
        <w:r w:rsidRPr="008F04BA">
          <w:rPr>
            <w:rStyle w:val="Hyperlink"/>
            <w:rFonts w:ascii="Arial" w:hAnsi="Arial" w:cs="Arial"/>
            <w:sz w:val="22"/>
          </w:rPr>
          <w:t>https://comms.tbrhsc.net/covid-19-information/</w:t>
        </w:r>
      </w:hyperlink>
      <w:r>
        <w:rPr>
          <w:rFonts w:ascii="Arial" w:hAnsi="Arial" w:cs="Arial"/>
          <w:sz w:val="22"/>
        </w:rPr>
        <w:t xml:space="preserve"> </w:t>
      </w:r>
    </w:p>
    <w:p w14:paraId="539A9210" w14:textId="77777777" w:rsidR="00B14380" w:rsidRPr="00B14380" w:rsidRDefault="00B14380" w:rsidP="0021338C">
      <w:pPr>
        <w:ind w:left="-284"/>
      </w:pPr>
    </w:p>
    <w:p w14:paraId="70FFF30D" w14:textId="38C162BE" w:rsidR="00C44C12" w:rsidRPr="00B14380" w:rsidRDefault="00B14380" w:rsidP="00F668D3">
      <w:pPr>
        <w:tabs>
          <w:tab w:val="left" w:pos="6400"/>
        </w:tabs>
      </w:pPr>
      <w:r>
        <w:tab/>
      </w:r>
    </w:p>
    <w:sectPr w:rsidR="00C44C12" w:rsidRPr="00B14380" w:rsidSect="00B31E60">
      <w:headerReference w:type="default" r:id="rId11"/>
      <w:footerReference w:type="default" r:id="rId12"/>
      <w:pgSz w:w="12240" w:h="15840"/>
      <w:pgMar w:top="2977" w:right="1800" w:bottom="1440"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D7C48" w14:textId="77777777" w:rsidR="009E5418" w:rsidRDefault="009E5418" w:rsidP="001524D2">
      <w:r>
        <w:separator/>
      </w:r>
    </w:p>
  </w:endnote>
  <w:endnote w:type="continuationSeparator" w:id="0">
    <w:p w14:paraId="373173F0" w14:textId="77777777" w:rsidR="009E5418" w:rsidRDefault="009E5418" w:rsidP="0015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1)">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Gotham-Book">
    <w:charset w:val="00"/>
    <w:family w:val="auto"/>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BDE88" w14:textId="77777777" w:rsidR="00B31E60" w:rsidRDefault="0021338C">
    <w:pPr>
      <w:pStyle w:val="Footer"/>
    </w:pPr>
    <w:r>
      <w:rPr>
        <w:noProof/>
      </w:rPr>
      <mc:AlternateContent>
        <mc:Choice Requires="wps">
          <w:drawing>
            <wp:anchor distT="0" distB="0" distL="114300" distR="114300" simplePos="0" relativeHeight="251666432" behindDoc="0" locked="0" layoutInCell="1" allowOverlap="1" wp14:anchorId="126B97B3" wp14:editId="44A7640D">
              <wp:simplePos x="0" y="0"/>
              <wp:positionH relativeFrom="column">
                <wp:posOffset>4549140</wp:posOffset>
              </wp:positionH>
              <wp:positionV relativeFrom="paragraph">
                <wp:posOffset>-27940</wp:posOffset>
              </wp:positionV>
              <wp:extent cx="2092960" cy="407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2960" cy="40703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95FAA6D" w14:textId="77777777" w:rsidR="00FE3AEF" w:rsidRDefault="00FE3AEF" w:rsidP="00FE3AEF">
                          <w:r>
                            <w:rPr>
                              <w:noProof/>
                            </w:rPr>
                            <w:drawing>
                              <wp:inline distT="0" distB="0" distL="0" distR="0" wp14:anchorId="6F909226" wp14:editId="1843B20B">
                                <wp:extent cx="1799414" cy="270934"/>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 together.jpg"/>
                                        <pic:cNvPicPr/>
                                      </pic:nvPicPr>
                                      <pic:blipFill>
                                        <a:blip r:embed="rId1">
                                          <a:extLst>
                                            <a:ext uri="{28A0092B-C50C-407E-A947-70E740481C1C}">
                                              <a14:useLocalDpi xmlns:a14="http://schemas.microsoft.com/office/drawing/2010/main" val="0"/>
                                            </a:ext>
                                          </a:extLst>
                                        </a:blip>
                                        <a:stretch>
                                          <a:fillRect/>
                                        </a:stretch>
                                      </pic:blipFill>
                                      <pic:spPr>
                                        <a:xfrm>
                                          <a:off x="0" y="0"/>
                                          <a:ext cx="1800597" cy="2711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6B97B3" id="_x0000_t202" coordsize="21600,21600" o:spt="202" path="m,l,21600r21600,l21600,xe">
              <v:stroke joinstyle="miter"/>
              <v:path gradientshapeok="t" o:connecttype="rect"/>
            </v:shapetype>
            <v:shape id="Text Box 4" o:spid="_x0000_s1028" type="#_x0000_t202" style="position:absolute;margin-left:358.2pt;margin-top:-2.2pt;width:164.8pt;height:3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" filled="f" stroked="f">
              <v:textbox>
                <w:txbxContent>
                  <w:p w14:paraId="295FAA6D" w14:textId="77777777" w:rsidR="00FE3AEF" w:rsidRDefault="00FE3AEF" w:rsidP="00FE3AEF">
                    <w:r>
                      <w:rPr>
                        <w:noProof/>
                      </w:rPr>
                      <w:drawing>
                        <wp:inline distT="0" distB="0" distL="0" distR="0" wp14:anchorId="6F909226" wp14:editId="1843B20B">
                          <wp:extent cx="1799414" cy="270934"/>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 together.jpg"/>
                                  <pic:cNvPicPr/>
                                </pic:nvPicPr>
                                <pic:blipFill>
                                  <a:blip r:embed="rId2">
                                    <a:extLst>
                                      <a:ext uri="{28A0092B-C50C-407E-A947-70E740481C1C}">
                                        <a14:useLocalDpi xmlns:a14="http://schemas.microsoft.com/office/drawing/2010/main" val="0"/>
                                      </a:ext>
                                    </a:extLst>
                                  </a:blip>
                                  <a:stretch>
                                    <a:fillRect/>
                                  </a:stretch>
                                </pic:blipFill>
                                <pic:spPr>
                                  <a:xfrm>
                                    <a:off x="0" y="0"/>
                                    <a:ext cx="1800597" cy="271112"/>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6FE5" w14:textId="77777777" w:rsidR="009E5418" w:rsidRDefault="009E5418" w:rsidP="001524D2">
      <w:r>
        <w:separator/>
      </w:r>
    </w:p>
  </w:footnote>
  <w:footnote w:type="continuationSeparator" w:id="0">
    <w:p w14:paraId="300E2E12" w14:textId="77777777" w:rsidR="009E5418" w:rsidRDefault="009E5418" w:rsidP="0015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CA13" w14:textId="77777777" w:rsidR="00B41FCE" w:rsidRPr="00B31E60" w:rsidRDefault="0021338C" w:rsidP="00B31E60">
    <w:pPr>
      <w:pStyle w:val="Header"/>
    </w:pPr>
    <w:r>
      <w:rPr>
        <w:noProof/>
      </w:rPr>
      <mc:AlternateContent>
        <mc:Choice Requires="wps">
          <w:drawing>
            <wp:anchor distT="0" distB="0" distL="114300" distR="114300" simplePos="0" relativeHeight="251667456" behindDoc="0" locked="0" layoutInCell="1" allowOverlap="1" wp14:anchorId="2FB2781D" wp14:editId="6CB6C1AE">
              <wp:simplePos x="0" y="0"/>
              <wp:positionH relativeFrom="column">
                <wp:posOffset>-367665</wp:posOffset>
              </wp:positionH>
              <wp:positionV relativeFrom="paragraph">
                <wp:posOffset>8651240</wp:posOffset>
              </wp:positionV>
              <wp:extent cx="4530725" cy="769620"/>
              <wp:effectExtent l="0" t="0" r="0" b="0"/>
              <wp:wrapThrough wrapText="bothSides">
                <wp:wrapPolygon edited="0">
                  <wp:start x="303" y="1782"/>
                  <wp:lineTo x="303" y="19604"/>
                  <wp:lineTo x="21252" y="19604"/>
                  <wp:lineTo x="21252" y="1782"/>
                  <wp:lineTo x="303" y="1782"/>
                </wp:wrapPolygon>
              </wp:wrapThrough>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30725" cy="7696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type="none" w="med" len="med"/>
                            <a:tailEnd type="none" w="med" len="med"/>
                          </a14:hiddenLine>
                        </a:ext>
                      </a:extLst>
                    </wps:spPr>
                    <wps:txbx>
                      <w:txbxContent>
                        <w:p w14:paraId="261C31E9" w14:textId="77777777" w:rsidR="006C5458" w:rsidRPr="006D31C5" w:rsidRDefault="006C5458" w:rsidP="006C5458">
                          <w:pPr>
                            <w:pStyle w:val="BasicParagraph"/>
                            <w:suppressAutoHyphens/>
                            <w:spacing w:after="40" w:line="240" w:lineRule="auto"/>
                            <w:rPr>
                              <w:rStyle w:val="BODY"/>
                              <w:rFonts w:ascii="Arial" w:hAnsi="Arial" w:cs="Arial"/>
                              <w:color w:val="133D8C"/>
                              <w:sz w:val="13"/>
                              <w:szCs w:val="13"/>
                            </w:rPr>
                          </w:pPr>
                          <w:r w:rsidRPr="006D31C5">
                            <w:rPr>
                              <w:rStyle w:val="BODY"/>
                              <w:rFonts w:ascii="Arial" w:hAnsi="Arial" w:cs="Arial"/>
                              <w:color w:val="133D8C"/>
                              <w:sz w:val="13"/>
                              <w:szCs w:val="13"/>
                            </w:rPr>
                            <w:t xml:space="preserve">Thunder Bay Regional Health Sciences Centre is a leader in Patient and Family </w:t>
                          </w:r>
                          <w:proofErr w:type="spellStart"/>
                          <w:r w:rsidRPr="006D31C5">
                            <w:rPr>
                              <w:rStyle w:val="BODY"/>
                              <w:rFonts w:ascii="Arial" w:hAnsi="Arial" w:cs="Arial"/>
                              <w:color w:val="133D8C"/>
                              <w:sz w:val="13"/>
                              <w:szCs w:val="13"/>
                            </w:rPr>
                            <w:t>Centred</w:t>
                          </w:r>
                          <w:proofErr w:type="spellEnd"/>
                          <w:r w:rsidRPr="006D31C5">
                            <w:rPr>
                              <w:rStyle w:val="BODY"/>
                              <w:rFonts w:ascii="Arial" w:hAnsi="Arial" w:cs="Arial"/>
                              <w:color w:val="133D8C"/>
                              <w:sz w:val="13"/>
                              <w:szCs w:val="13"/>
                            </w:rPr>
                            <w:t xml:space="preserve"> Care and a research and teaching hospital proudly affiliated with </w:t>
                          </w:r>
                          <w:r w:rsidRPr="006D31C5">
                            <w:rPr>
                              <w:rStyle w:val="BODY"/>
                              <w:rFonts w:ascii="Arial" w:hAnsi="Arial" w:cs="Arial"/>
                              <w:b/>
                              <w:color w:val="133D8C"/>
                              <w:sz w:val="13"/>
                              <w:szCs w:val="13"/>
                            </w:rPr>
                            <w:t>Lakehead</w:t>
                          </w:r>
                          <w:r>
                            <w:rPr>
                              <w:rStyle w:val="BODY"/>
                              <w:rFonts w:ascii="Arial" w:hAnsi="Arial" w:cs="Arial"/>
                              <w:b/>
                              <w:color w:val="133D8C"/>
                              <w:sz w:val="13"/>
                              <w:szCs w:val="13"/>
                            </w:rPr>
                            <w:t xml:space="preserve"> University, </w:t>
                          </w:r>
                          <w:r w:rsidRPr="006D31C5">
                            <w:rPr>
                              <w:rStyle w:val="BODY"/>
                              <w:rFonts w:ascii="Arial" w:hAnsi="Arial" w:cs="Arial"/>
                              <w:b/>
                              <w:color w:val="133D8C"/>
                              <w:sz w:val="13"/>
                              <w:szCs w:val="13"/>
                            </w:rPr>
                            <w:t>the Northern Ontario School of Medicine</w:t>
                          </w:r>
                          <w:r w:rsidRPr="00B76CF4">
                            <w:rPr>
                              <w:rStyle w:val="BODY"/>
                              <w:rFonts w:ascii="Arial" w:hAnsi="Arial" w:cs="Arial"/>
                              <w:b/>
                              <w:color w:val="133D8C"/>
                              <w:sz w:val="13"/>
                              <w:szCs w:val="13"/>
                            </w:rPr>
                            <w:t xml:space="preserve"> and Confederation College</w:t>
                          </w:r>
                          <w:r>
                            <w:rPr>
                              <w:rStyle w:val="BODY"/>
                              <w:rFonts w:ascii="Arial" w:hAnsi="Arial" w:cs="Arial"/>
                              <w:color w:val="133D8C"/>
                              <w:sz w:val="13"/>
                              <w:szCs w:val="13"/>
                            </w:rPr>
                            <w:t>.</w:t>
                          </w:r>
                        </w:p>
                        <w:p w14:paraId="22B3789C" w14:textId="77777777" w:rsidR="006C5458" w:rsidRPr="006D31C5" w:rsidRDefault="006C5458" w:rsidP="006C5458">
                          <w:pPr>
                            <w:pStyle w:val="BasicParagraph"/>
                            <w:suppressAutoHyphens/>
                            <w:spacing w:after="40" w:line="240" w:lineRule="auto"/>
                            <w:rPr>
                              <w:rFonts w:ascii="Arial" w:hAnsi="Arial" w:cs="Arial"/>
                              <w:b/>
                              <w:color w:val="1F497D" w:themeColor="text2"/>
                              <w:sz w:val="14"/>
                              <w:szCs w:val="14"/>
                            </w:rPr>
                          </w:pPr>
                          <w:r w:rsidRPr="006D31C5">
                            <w:rPr>
                              <w:rStyle w:val="BODY"/>
                              <w:rFonts w:ascii="Arial" w:hAnsi="Arial" w:cs="Arial"/>
                              <w:color w:val="133D8C"/>
                              <w:sz w:val="13"/>
                              <w:szCs w:val="13"/>
                            </w:rPr>
                            <w:t xml:space="preserve">Le Centre </w:t>
                          </w:r>
                          <w:proofErr w:type="spellStart"/>
                          <w:r w:rsidRPr="006D31C5">
                            <w:rPr>
                              <w:rStyle w:val="BODY"/>
                              <w:rFonts w:ascii="Arial" w:hAnsi="Arial" w:cs="Arial"/>
                              <w:color w:val="133D8C"/>
                              <w:sz w:val="13"/>
                              <w:szCs w:val="13"/>
                            </w:rPr>
                            <w:t>régional</w:t>
                          </w:r>
                          <w:proofErr w:type="spellEnd"/>
                          <w:r w:rsidRPr="006D31C5">
                            <w:rPr>
                              <w:rStyle w:val="BODY"/>
                              <w:rFonts w:ascii="Arial" w:hAnsi="Arial" w:cs="Arial"/>
                              <w:color w:val="133D8C"/>
                              <w:sz w:val="13"/>
                              <w:szCs w:val="13"/>
                            </w:rPr>
                            <w:t xml:space="preserve"> des sciences de la santé de Thunder Bay, un </w:t>
                          </w:r>
                          <w:proofErr w:type="spellStart"/>
                          <w:r w:rsidRPr="006D31C5">
                            <w:rPr>
                              <w:rStyle w:val="BODY"/>
                              <w:rFonts w:ascii="Arial" w:hAnsi="Arial" w:cs="Arial"/>
                              <w:color w:val="133D8C"/>
                              <w:sz w:val="13"/>
                              <w:szCs w:val="13"/>
                            </w:rPr>
                            <w:t>hôpital</w:t>
                          </w:r>
                          <w:proofErr w:type="spellEnd"/>
                          <w:r w:rsidRPr="006D31C5">
                            <w:rPr>
                              <w:rStyle w:val="BODY"/>
                              <w:rFonts w:ascii="Arial" w:hAnsi="Arial" w:cs="Arial"/>
                              <w:color w:val="133D8C"/>
                              <w:sz w:val="13"/>
                              <w:szCs w:val="13"/>
                            </w:rPr>
                            <w:t xml:space="preserve"> </w:t>
                          </w:r>
                          <w:proofErr w:type="spellStart"/>
                          <w:r w:rsidRPr="006D31C5">
                            <w:rPr>
                              <w:rStyle w:val="BODY"/>
                              <w:rFonts w:ascii="Arial" w:hAnsi="Arial" w:cs="Arial"/>
                              <w:color w:val="133D8C"/>
                              <w:sz w:val="13"/>
                              <w:szCs w:val="13"/>
                            </w:rPr>
                            <w:t>d’enseignement</w:t>
                          </w:r>
                          <w:proofErr w:type="spellEnd"/>
                          <w:r w:rsidRPr="006D31C5">
                            <w:rPr>
                              <w:rStyle w:val="BODY"/>
                              <w:rFonts w:ascii="Arial" w:hAnsi="Arial" w:cs="Arial"/>
                              <w:color w:val="133D8C"/>
                              <w:sz w:val="13"/>
                              <w:szCs w:val="13"/>
                            </w:rPr>
                            <w:t xml:space="preserve"> et de </w:t>
                          </w:r>
                          <w:proofErr w:type="spellStart"/>
                          <w:r w:rsidRPr="006D31C5">
                            <w:rPr>
                              <w:rStyle w:val="BODY"/>
                              <w:rFonts w:ascii="Arial" w:hAnsi="Arial" w:cs="Arial"/>
                              <w:color w:val="133D8C"/>
                              <w:sz w:val="13"/>
                              <w:szCs w:val="13"/>
                            </w:rPr>
                            <w:t>recherche</w:t>
                          </w:r>
                          <w:proofErr w:type="spellEnd"/>
                          <w:r w:rsidRPr="006D31C5">
                            <w:rPr>
                              <w:rStyle w:val="BODY"/>
                              <w:rFonts w:ascii="Arial" w:hAnsi="Arial" w:cs="Arial"/>
                              <w:color w:val="133D8C"/>
                              <w:sz w:val="13"/>
                              <w:szCs w:val="13"/>
                            </w:rPr>
                            <w:t xml:space="preserve">, </w:t>
                          </w:r>
                          <w:proofErr w:type="spellStart"/>
                          <w:r w:rsidRPr="006D31C5">
                            <w:rPr>
                              <w:rStyle w:val="BODY"/>
                              <w:rFonts w:ascii="Arial" w:hAnsi="Arial" w:cs="Arial"/>
                              <w:color w:val="133D8C"/>
                              <w:sz w:val="13"/>
                              <w:szCs w:val="13"/>
                            </w:rPr>
                            <w:t>est</w:t>
                          </w:r>
                          <w:proofErr w:type="spellEnd"/>
                          <w:r w:rsidRPr="006D31C5">
                            <w:rPr>
                              <w:rStyle w:val="BODY"/>
                              <w:rFonts w:ascii="Arial" w:hAnsi="Arial" w:cs="Arial"/>
                              <w:color w:val="133D8C"/>
                              <w:sz w:val="13"/>
                              <w:szCs w:val="13"/>
                            </w:rPr>
                            <w:t xml:space="preserve"> </w:t>
                          </w:r>
                          <w:proofErr w:type="spellStart"/>
                          <w:r w:rsidRPr="006D31C5">
                            <w:rPr>
                              <w:rStyle w:val="BODY"/>
                              <w:rFonts w:ascii="Arial" w:hAnsi="Arial" w:cs="Arial"/>
                              <w:color w:val="133D8C"/>
                              <w:sz w:val="13"/>
                              <w:szCs w:val="13"/>
                            </w:rPr>
                            <w:t>reconnu</w:t>
                          </w:r>
                          <w:proofErr w:type="spellEnd"/>
                          <w:r w:rsidRPr="006D31C5">
                            <w:rPr>
                              <w:rStyle w:val="BODY"/>
                              <w:rFonts w:ascii="Arial" w:hAnsi="Arial" w:cs="Arial"/>
                              <w:color w:val="133D8C"/>
                              <w:sz w:val="13"/>
                              <w:szCs w:val="13"/>
                            </w:rPr>
                            <w:t xml:space="preserve"> </w:t>
                          </w:r>
                          <w:proofErr w:type="spellStart"/>
                          <w:r w:rsidRPr="006D31C5">
                            <w:rPr>
                              <w:rStyle w:val="BODY"/>
                              <w:rFonts w:ascii="Arial" w:hAnsi="Arial" w:cs="Arial"/>
                              <w:color w:val="133D8C"/>
                              <w:sz w:val="13"/>
                              <w:szCs w:val="13"/>
                            </w:rPr>
                            <w:t>comme</w:t>
                          </w:r>
                          <w:proofErr w:type="spellEnd"/>
                          <w:r w:rsidRPr="006D31C5">
                            <w:rPr>
                              <w:rStyle w:val="BODY"/>
                              <w:rFonts w:ascii="Arial" w:hAnsi="Arial" w:cs="Arial"/>
                              <w:color w:val="133D8C"/>
                              <w:sz w:val="13"/>
                              <w:szCs w:val="13"/>
                            </w:rPr>
                            <w:t xml:space="preserve"> un leader </w:t>
                          </w:r>
                          <w:proofErr w:type="spellStart"/>
                          <w:r w:rsidRPr="006D31C5">
                            <w:rPr>
                              <w:rStyle w:val="BODY"/>
                              <w:rFonts w:ascii="Arial" w:hAnsi="Arial" w:cs="Arial"/>
                              <w:color w:val="133D8C"/>
                              <w:sz w:val="13"/>
                              <w:szCs w:val="13"/>
                            </w:rPr>
                            <w:t>dans</w:t>
                          </w:r>
                          <w:proofErr w:type="spellEnd"/>
                          <w:r w:rsidRPr="006D31C5">
                            <w:rPr>
                              <w:rStyle w:val="BODY"/>
                              <w:rFonts w:ascii="Arial" w:hAnsi="Arial" w:cs="Arial"/>
                              <w:color w:val="133D8C"/>
                              <w:sz w:val="13"/>
                              <w:szCs w:val="13"/>
                            </w:rPr>
                            <w:t xml:space="preserve"> la </w:t>
                          </w:r>
                          <w:proofErr w:type="spellStart"/>
                          <w:r w:rsidRPr="006D31C5">
                            <w:rPr>
                              <w:rStyle w:val="BODY"/>
                              <w:rFonts w:ascii="Arial" w:hAnsi="Arial" w:cs="Arial"/>
                              <w:color w:val="133D8C"/>
                              <w:sz w:val="13"/>
                              <w:szCs w:val="13"/>
                            </w:rPr>
                            <w:t>prestation</w:t>
                          </w:r>
                          <w:proofErr w:type="spellEnd"/>
                          <w:r w:rsidRPr="006D31C5">
                            <w:rPr>
                              <w:rStyle w:val="BODY"/>
                              <w:rFonts w:ascii="Arial" w:hAnsi="Arial" w:cs="Arial"/>
                              <w:color w:val="133D8C"/>
                              <w:sz w:val="13"/>
                              <w:szCs w:val="13"/>
                            </w:rPr>
                            <w:t xml:space="preserve"> de </w:t>
                          </w:r>
                          <w:proofErr w:type="spellStart"/>
                          <w:r w:rsidRPr="006D31C5">
                            <w:rPr>
                              <w:rStyle w:val="BODY"/>
                              <w:rFonts w:ascii="Arial" w:hAnsi="Arial" w:cs="Arial"/>
                              <w:color w:val="133D8C"/>
                              <w:sz w:val="13"/>
                              <w:szCs w:val="13"/>
                            </w:rPr>
                            <w:t>soins</w:t>
                          </w:r>
                          <w:proofErr w:type="spellEnd"/>
                          <w:r w:rsidRPr="006D31C5">
                            <w:rPr>
                              <w:rStyle w:val="BODY"/>
                              <w:rFonts w:ascii="Arial" w:hAnsi="Arial" w:cs="Arial"/>
                              <w:color w:val="133D8C"/>
                              <w:sz w:val="13"/>
                              <w:szCs w:val="13"/>
                            </w:rPr>
                            <w:t xml:space="preserve"> et de services aux patients et aux </w:t>
                          </w:r>
                          <w:proofErr w:type="spellStart"/>
                          <w:r w:rsidRPr="006D31C5">
                            <w:rPr>
                              <w:rStyle w:val="BODY"/>
                              <w:rFonts w:ascii="Arial" w:hAnsi="Arial" w:cs="Arial"/>
                              <w:color w:val="133D8C"/>
                              <w:sz w:val="13"/>
                              <w:szCs w:val="13"/>
                            </w:rPr>
                            <w:t>familles</w:t>
                          </w:r>
                          <w:proofErr w:type="spellEnd"/>
                          <w:r w:rsidRPr="006D31C5">
                            <w:rPr>
                              <w:rStyle w:val="BODY"/>
                              <w:rFonts w:ascii="Arial" w:hAnsi="Arial" w:cs="Arial"/>
                              <w:color w:val="133D8C"/>
                              <w:sz w:val="13"/>
                              <w:szCs w:val="13"/>
                            </w:rPr>
                            <w:t xml:space="preserve"> et </w:t>
                          </w:r>
                          <w:proofErr w:type="spellStart"/>
                          <w:r w:rsidRPr="006D31C5">
                            <w:rPr>
                              <w:rStyle w:val="BODY"/>
                              <w:rFonts w:ascii="Arial" w:hAnsi="Arial" w:cs="Arial"/>
                              <w:color w:val="133D8C"/>
                              <w:sz w:val="13"/>
                              <w:szCs w:val="13"/>
                            </w:rPr>
                            <w:t>est</w:t>
                          </w:r>
                          <w:proofErr w:type="spellEnd"/>
                          <w:r w:rsidRPr="006D31C5">
                            <w:rPr>
                              <w:rStyle w:val="BODY"/>
                              <w:rFonts w:ascii="Arial" w:hAnsi="Arial" w:cs="Arial"/>
                              <w:color w:val="133D8C"/>
                              <w:sz w:val="13"/>
                              <w:szCs w:val="13"/>
                            </w:rPr>
                            <w:t xml:space="preserve"> </w:t>
                          </w:r>
                          <w:proofErr w:type="spellStart"/>
                          <w:r w:rsidRPr="006D31C5">
                            <w:rPr>
                              <w:rStyle w:val="BODY"/>
                              <w:rFonts w:ascii="Arial" w:hAnsi="Arial" w:cs="Arial"/>
                              <w:color w:val="133D8C"/>
                              <w:sz w:val="13"/>
                              <w:szCs w:val="13"/>
                            </w:rPr>
                            <w:t>fier</w:t>
                          </w:r>
                          <w:proofErr w:type="spellEnd"/>
                          <w:r w:rsidRPr="006D31C5">
                            <w:rPr>
                              <w:rStyle w:val="BODY"/>
                              <w:rFonts w:ascii="Arial" w:hAnsi="Arial" w:cs="Arial"/>
                              <w:color w:val="133D8C"/>
                              <w:sz w:val="13"/>
                              <w:szCs w:val="13"/>
                            </w:rPr>
                            <w:t xml:space="preserve"> de son affiliation à </w:t>
                          </w:r>
                          <w:proofErr w:type="spellStart"/>
                          <w:r>
                            <w:rPr>
                              <w:rStyle w:val="BODY"/>
                              <w:rFonts w:ascii="Arial" w:hAnsi="Arial" w:cs="Arial"/>
                              <w:b/>
                              <w:color w:val="133D8C"/>
                              <w:sz w:val="13"/>
                              <w:szCs w:val="13"/>
                            </w:rPr>
                            <w:t>l’université</w:t>
                          </w:r>
                          <w:proofErr w:type="spellEnd"/>
                          <w:r>
                            <w:rPr>
                              <w:rStyle w:val="BODY"/>
                              <w:rFonts w:ascii="Arial" w:hAnsi="Arial" w:cs="Arial"/>
                              <w:b/>
                              <w:color w:val="133D8C"/>
                              <w:sz w:val="13"/>
                              <w:szCs w:val="13"/>
                            </w:rPr>
                            <w:t xml:space="preserve"> Lakehead, </w:t>
                          </w:r>
                          <w:r w:rsidRPr="006D31C5">
                            <w:rPr>
                              <w:rStyle w:val="BODY"/>
                              <w:rFonts w:ascii="Arial" w:hAnsi="Arial" w:cs="Arial"/>
                              <w:b/>
                              <w:color w:val="133D8C"/>
                              <w:sz w:val="13"/>
                              <w:szCs w:val="13"/>
                            </w:rPr>
                            <w:t xml:space="preserve">à </w:t>
                          </w:r>
                          <w:proofErr w:type="spellStart"/>
                          <w:r w:rsidRPr="006D31C5">
                            <w:rPr>
                              <w:rStyle w:val="BODY"/>
                              <w:rFonts w:ascii="Arial" w:hAnsi="Arial" w:cs="Arial"/>
                              <w:b/>
                              <w:color w:val="133D8C"/>
                              <w:sz w:val="13"/>
                              <w:szCs w:val="13"/>
                            </w:rPr>
                            <w:t>l’École</w:t>
                          </w:r>
                          <w:proofErr w:type="spellEnd"/>
                          <w:r w:rsidRPr="006D31C5">
                            <w:rPr>
                              <w:rStyle w:val="BODY"/>
                              <w:rFonts w:ascii="Arial" w:hAnsi="Arial" w:cs="Arial"/>
                              <w:b/>
                              <w:color w:val="133D8C"/>
                              <w:sz w:val="13"/>
                              <w:szCs w:val="13"/>
                            </w:rPr>
                            <w:t xml:space="preserve"> de </w:t>
                          </w:r>
                          <w:proofErr w:type="spellStart"/>
                          <w:r w:rsidRPr="006D31C5">
                            <w:rPr>
                              <w:rStyle w:val="BODY"/>
                              <w:rFonts w:ascii="Arial" w:hAnsi="Arial" w:cs="Arial"/>
                              <w:b/>
                              <w:color w:val="133D8C"/>
                              <w:sz w:val="13"/>
                              <w:szCs w:val="13"/>
                            </w:rPr>
                            <w:t>médecine</w:t>
                          </w:r>
                          <w:proofErr w:type="spellEnd"/>
                          <w:r w:rsidRPr="006D31C5">
                            <w:rPr>
                              <w:rStyle w:val="BODY"/>
                              <w:rFonts w:ascii="Arial" w:hAnsi="Arial" w:cs="Arial"/>
                              <w:b/>
                              <w:color w:val="133D8C"/>
                              <w:sz w:val="13"/>
                              <w:szCs w:val="13"/>
                            </w:rPr>
                            <w:t xml:space="preserve"> du Nord de </w:t>
                          </w:r>
                          <w:proofErr w:type="spellStart"/>
                          <w:r w:rsidRPr="00B76CF4">
                            <w:rPr>
                              <w:rStyle w:val="BODY"/>
                              <w:rFonts w:ascii="Arial" w:hAnsi="Arial" w:cs="Arial"/>
                              <w:b/>
                              <w:color w:val="133D8C"/>
                              <w:sz w:val="13"/>
                              <w:szCs w:val="13"/>
                            </w:rPr>
                            <w:t>l’Ontario</w:t>
                          </w:r>
                          <w:proofErr w:type="spellEnd"/>
                          <w:r>
                            <w:rPr>
                              <w:rStyle w:val="BODY"/>
                              <w:rFonts w:ascii="Arial" w:hAnsi="Arial" w:cs="Arial"/>
                              <w:b/>
                              <w:color w:val="133D8C"/>
                              <w:sz w:val="13"/>
                              <w:szCs w:val="13"/>
                            </w:rPr>
                            <w:t xml:space="preserve"> et au </w:t>
                          </w:r>
                          <w:proofErr w:type="spellStart"/>
                          <w:r>
                            <w:rPr>
                              <w:rStyle w:val="BODY"/>
                              <w:rFonts w:ascii="Arial" w:hAnsi="Arial" w:cs="Arial"/>
                              <w:b/>
                              <w:color w:val="133D8C"/>
                              <w:sz w:val="13"/>
                              <w:szCs w:val="13"/>
                            </w:rPr>
                            <w:t>c</w:t>
                          </w:r>
                          <w:r w:rsidRPr="00B76CF4">
                            <w:rPr>
                              <w:rStyle w:val="BODY"/>
                              <w:rFonts w:ascii="Arial" w:hAnsi="Arial" w:cs="Arial"/>
                              <w:b/>
                              <w:color w:val="133D8C"/>
                              <w:sz w:val="13"/>
                              <w:szCs w:val="13"/>
                            </w:rPr>
                            <w:t>ollège</w:t>
                          </w:r>
                          <w:proofErr w:type="spellEnd"/>
                          <w:r w:rsidRPr="00B76CF4">
                            <w:rPr>
                              <w:rStyle w:val="BODY"/>
                              <w:rFonts w:ascii="Arial" w:hAnsi="Arial" w:cs="Arial"/>
                              <w:b/>
                              <w:color w:val="133D8C"/>
                              <w:sz w:val="13"/>
                              <w:szCs w:val="13"/>
                            </w:rPr>
                            <w:t xml:space="preserve"> </w:t>
                          </w:r>
                          <w:proofErr w:type="spellStart"/>
                          <w:r w:rsidRPr="00B76CF4">
                            <w:rPr>
                              <w:rStyle w:val="BODY"/>
                              <w:rFonts w:ascii="Arial" w:hAnsi="Arial" w:cs="Arial"/>
                              <w:b/>
                              <w:color w:val="133D8C"/>
                              <w:sz w:val="13"/>
                              <w:szCs w:val="13"/>
                            </w:rPr>
                            <w:t>Confédération</w:t>
                          </w:r>
                          <w:proofErr w:type="spellEnd"/>
                          <w:r>
                            <w:rPr>
                              <w:rStyle w:val="BODY"/>
                              <w:rFonts w:ascii="Arial" w:hAnsi="Arial" w:cs="Arial"/>
                              <w:color w:val="133D8C"/>
                              <w:sz w:val="13"/>
                              <w:szCs w:val="13"/>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B2781D" id="_x0000_t202" coordsize="21600,21600" o:spt="202" path="m,l,21600r21600,l21600,xe">
              <v:stroke joinstyle="miter"/>
              <v:path gradientshapeok="t" o:connecttype="rect"/>
            </v:shapetype>
            <v:shape id="Text Box 11" o:spid="_x0000_s1026" type="#_x0000_t202" style="position:absolute;margin-left:-28.95pt;margin-top:681.2pt;width:356.75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" filled="f" stroked="f">
              <v:textbox inset=",7.2pt,,7.2pt">
                <w:txbxContent>
                  <w:p w14:paraId="261C31E9" w14:textId="77777777" w:rsidR="006C5458" w:rsidRPr="006D31C5" w:rsidRDefault="006C5458" w:rsidP="006C5458">
                    <w:pPr>
                      <w:pStyle w:val="BasicParagraph"/>
                      <w:suppressAutoHyphens/>
                      <w:spacing w:after="40" w:line="240" w:lineRule="auto"/>
                      <w:rPr>
                        <w:rStyle w:val="BODY"/>
                        <w:rFonts w:ascii="Arial" w:hAnsi="Arial" w:cs="Arial"/>
                        <w:color w:val="133D8C"/>
                        <w:sz w:val="13"/>
                        <w:szCs w:val="13"/>
                      </w:rPr>
                    </w:pPr>
                    <w:r w:rsidRPr="006D31C5">
                      <w:rPr>
                        <w:rStyle w:val="BODY"/>
                        <w:rFonts w:ascii="Arial" w:hAnsi="Arial" w:cs="Arial"/>
                        <w:color w:val="133D8C"/>
                        <w:sz w:val="13"/>
                        <w:szCs w:val="13"/>
                      </w:rPr>
                      <w:t xml:space="preserve">Thunder Bay Regional Health Sciences Centre is a leader in Patient and Family Centred Care and a research and teaching hospital proudly affiliated with </w:t>
                    </w:r>
                    <w:r w:rsidRPr="006D31C5">
                      <w:rPr>
                        <w:rStyle w:val="BODY"/>
                        <w:rFonts w:ascii="Arial" w:hAnsi="Arial" w:cs="Arial"/>
                        <w:b/>
                        <w:color w:val="133D8C"/>
                        <w:sz w:val="13"/>
                        <w:szCs w:val="13"/>
                      </w:rPr>
                      <w:t>Lakehead</w:t>
                    </w:r>
                    <w:r>
                      <w:rPr>
                        <w:rStyle w:val="BODY"/>
                        <w:rFonts w:ascii="Arial" w:hAnsi="Arial" w:cs="Arial"/>
                        <w:b/>
                        <w:color w:val="133D8C"/>
                        <w:sz w:val="13"/>
                        <w:szCs w:val="13"/>
                      </w:rPr>
                      <w:t xml:space="preserve"> University, </w:t>
                    </w:r>
                    <w:r w:rsidRPr="006D31C5">
                      <w:rPr>
                        <w:rStyle w:val="BODY"/>
                        <w:rFonts w:ascii="Arial" w:hAnsi="Arial" w:cs="Arial"/>
                        <w:b/>
                        <w:color w:val="133D8C"/>
                        <w:sz w:val="13"/>
                        <w:szCs w:val="13"/>
                      </w:rPr>
                      <w:t>the Northern Ontario School of Medicine</w:t>
                    </w:r>
                    <w:r w:rsidRPr="00B76CF4">
                      <w:rPr>
                        <w:rStyle w:val="BODY"/>
                        <w:rFonts w:ascii="Arial" w:hAnsi="Arial" w:cs="Arial"/>
                        <w:b/>
                        <w:color w:val="133D8C"/>
                        <w:sz w:val="13"/>
                        <w:szCs w:val="13"/>
                      </w:rPr>
                      <w:t xml:space="preserve"> and Confederation College</w:t>
                    </w:r>
                    <w:r>
                      <w:rPr>
                        <w:rStyle w:val="BODY"/>
                        <w:rFonts w:ascii="Arial" w:hAnsi="Arial" w:cs="Arial"/>
                        <w:color w:val="133D8C"/>
                        <w:sz w:val="13"/>
                        <w:szCs w:val="13"/>
                      </w:rPr>
                      <w:t>.</w:t>
                    </w:r>
                  </w:p>
                  <w:p w14:paraId="22B3789C" w14:textId="77777777" w:rsidR="006C5458" w:rsidRPr="006D31C5" w:rsidRDefault="006C5458" w:rsidP="006C5458">
                    <w:pPr>
                      <w:pStyle w:val="BasicParagraph"/>
                      <w:suppressAutoHyphens/>
                      <w:spacing w:after="40" w:line="240" w:lineRule="auto"/>
                      <w:rPr>
                        <w:rFonts w:ascii="Arial" w:hAnsi="Arial" w:cs="Arial"/>
                        <w:b/>
                        <w:color w:val="1F497D" w:themeColor="text2"/>
                        <w:sz w:val="14"/>
                        <w:szCs w:val="14"/>
                      </w:rPr>
                    </w:pPr>
                    <w:r w:rsidRPr="006D31C5">
                      <w:rPr>
                        <w:rStyle w:val="BODY"/>
                        <w:rFonts w:ascii="Arial" w:hAnsi="Arial" w:cs="Arial"/>
                        <w:color w:val="133D8C"/>
                        <w:sz w:val="13"/>
                        <w:szCs w:val="13"/>
                      </w:rPr>
                      <w:t xml:space="preserve">Le Centre régional des sciences de la santé de Thunder Bay, un hôpital d’enseignement et de recherche, est reconnu comme un leader dans la prestation de soins et de services aux patients et aux familles et est fier de son affiliation à </w:t>
                    </w:r>
                    <w:r>
                      <w:rPr>
                        <w:rStyle w:val="BODY"/>
                        <w:rFonts w:ascii="Arial" w:hAnsi="Arial" w:cs="Arial"/>
                        <w:b/>
                        <w:color w:val="133D8C"/>
                        <w:sz w:val="13"/>
                        <w:szCs w:val="13"/>
                      </w:rPr>
                      <w:t xml:space="preserve">l’université Lakehead, </w:t>
                    </w:r>
                    <w:r w:rsidRPr="006D31C5">
                      <w:rPr>
                        <w:rStyle w:val="BODY"/>
                        <w:rFonts w:ascii="Arial" w:hAnsi="Arial" w:cs="Arial"/>
                        <w:b/>
                        <w:color w:val="133D8C"/>
                        <w:sz w:val="13"/>
                        <w:szCs w:val="13"/>
                      </w:rPr>
                      <w:t xml:space="preserve">à l’École de médecine du Nord de </w:t>
                    </w:r>
                    <w:r w:rsidRPr="00B76CF4">
                      <w:rPr>
                        <w:rStyle w:val="BODY"/>
                        <w:rFonts w:ascii="Arial" w:hAnsi="Arial" w:cs="Arial"/>
                        <w:b/>
                        <w:color w:val="133D8C"/>
                        <w:sz w:val="13"/>
                        <w:szCs w:val="13"/>
                      </w:rPr>
                      <w:t>l’Ontario</w:t>
                    </w:r>
                    <w:r>
                      <w:rPr>
                        <w:rStyle w:val="BODY"/>
                        <w:rFonts w:ascii="Arial" w:hAnsi="Arial" w:cs="Arial"/>
                        <w:b/>
                        <w:color w:val="133D8C"/>
                        <w:sz w:val="13"/>
                        <w:szCs w:val="13"/>
                      </w:rPr>
                      <w:t xml:space="preserve"> et au c</w:t>
                    </w:r>
                    <w:r w:rsidRPr="00B76CF4">
                      <w:rPr>
                        <w:rStyle w:val="BODY"/>
                        <w:rFonts w:ascii="Arial" w:hAnsi="Arial" w:cs="Arial"/>
                        <w:b/>
                        <w:color w:val="133D8C"/>
                        <w:sz w:val="13"/>
                        <w:szCs w:val="13"/>
                      </w:rPr>
                      <w:t>ollège Confédération</w:t>
                    </w:r>
                    <w:r>
                      <w:rPr>
                        <w:rStyle w:val="BODY"/>
                        <w:rFonts w:ascii="Arial" w:hAnsi="Arial" w:cs="Arial"/>
                        <w:color w:val="133D8C"/>
                        <w:sz w:val="13"/>
                        <w:szCs w:val="13"/>
                      </w:rPr>
                      <w:t>.</w:t>
                    </w:r>
                  </w:p>
                </w:txbxContent>
              </v:textbox>
              <w10:wrap type="through"/>
            </v:shape>
          </w:pict>
        </mc:Fallback>
      </mc:AlternateContent>
    </w:r>
    <w:r>
      <w:rPr>
        <w:noProof/>
      </w:rPr>
      <mc:AlternateContent>
        <mc:Choice Requires="wps">
          <w:drawing>
            <wp:anchor distT="0" distB="0" distL="114300" distR="114300" simplePos="0" relativeHeight="251660288" behindDoc="0" locked="0" layoutInCell="1" allowOverlap="1" wp14:anchorId="3A31258D" wp14:editId="0A7A5716">
              <wp:simplePos x="0" y="0"/>
              <wp:positionH relativeFrom="column">
                <wp:posOffset>-930275</wp:posOffset>
              </wp:positionH>
              <wp:positionV relativeFrom="paragraph">
                <wp:posOffset>-398145</wp:posOffset>
              </wp:positionV>
              <wp:extent cx="7701280" cy="140208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01280" cy="14020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type="none" w="med" len="med"/>
                            <a:tailEnd type="none" w="med" len="med"/>
                          </a14:hiddenLine>
                        </a:ext>
                      </a:extLst>
                    </wps:spPr>
                    <wps:txbx>
                      <w:txbxContent>
                        <w:p w14:paraId="1B6CFF89" w14:textId="77777777" w:rsidR="00B31E60" w:rsidRDefault="00B31E60">
                          <w:r>
                            <w:rPr>
                              <w:noProof/>
                            </w:rPr>
                            <w:drawing>
                              <wp:inline distT="0" distB="0" distL="0" distR="0" wp14:anchorId="51801AB8" wp14:editId="17682A8B">
                                <wp:extent cx="7481565" cy="130630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jpg"/>
                                        <pic:cNvPicPr/>
                                      </pic:nvPicPr>
                                      <pic:blipFill>
                                        <a:blip r:embed="rId1"/>
                                        <a:stretch>
                                          <a:fillRect/>
                                        </a:stretch>
                                      </pic:blipFill>
                                      <pic:spPr>
                                        <a:xfrm>
                                          <a:off x="0" y="0"/>
                                          <a:ext cx="7481565" cy="130630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1258D" id="Text Box 7" o:spid="_x0000_s1027" type="#_x0000_t202" style="position:absolute;margin-left:-73.25pt;margin-top:-31.35pt;width:606.4pt;height:1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" filled="f" stroked="f">
              <v:textbox inset=",7.2pt,,7.2pt">
                <w:txbxContent>
                  <w:p w14:paraId="1B6CFF89" w14:textId="77777777" w:rsidR="00B31E60" w:rsidRDefault="00B31E60">
                    <w:r>
                      <w:rPr>
                        <w:noProof/>
                      </w:rPr>
                      <w:drawing>
                        <wp:inline distT="0" distB="0" distL="0" distR="0" wp14:anchorId="51801AB8" wp14:editId="17682A8B">
                          <wp:extent cx="7481565" cy="130630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jpg"/>
                                  <pic:cNvPicPr/>
                                </pic:nvPicPr>
                                <pic:blipFill>
                                  <a:blip r:embed="rId2"/>
                                  <a:stretch>
                                    <a:fillRect/>
                                  </a:stretch>
                                </pic:blipFill>
                                <pic:spPr>
                                  <a:xfrm>
                                    <a:off x="0" y="0"/>
                                    <a:ext cx="7481565" cy="1306305"/>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12"/>
    <w:rsid w:val="0000265D"/>
    <w:rsid w:val="00034D96"/>
    <w:rsid w:val="000557B3"/>
    <w:rsid w:val="001524D2"/>
    <w:rsid w:val="00186EA4"/>
    <w:rsid w:val="0021338C"/>
    <w:rsid w:val="00222002"/>
    <w:rsid w:val="00273047"/>
    <w:rsid w:val="003441BE"/>
    <w:rsid w:val="003670C5"/>
    <w:rsid w:val="003A2181"/>
    <w:rsid w:val="003A4E98"/>
    <w:rsid w:val="003C7EAF"/>
    <w:rsid w:val="004500F4"/>
    <w:rsid w:val="004951BB"/>
    <w:rsid w:val="004B3A6F"/>
    <w:rsid w:val="004E076F"/>
    <w:rsid w:val="0055180B"/>
    <w:rsid w:val="005C6E4B"/>
    <w:rsid w:val="00620F27"/>
    <w:rsid w:val="00685724"/>
    <w:rsid w:val="00692457"/>
    <w:rsid w:val="006C5458"/>
    <w:rsid w:val="00764158"/>
    <w:rsid w:val="007D7742"/>
    <w:rsid w:val="008436CF"/>
    <w:rsid w:val="008865F8"/>
    <w:rsid w:val="008D1235"/>
    <w:rsid w:val="009614AB"/>
    <w:rsid w:val="009A08F9"/>
    <w:rsid w:val="009B2BD6"/>
    <w:rsid w:val="009E5418"/>
    <w:rsid w:val="00A06145"/>
    <w:rsid w:val="00A06E5D"/>
    <w:rsid w:val="00A26BB4"/>
    <w:rsid w:val="00A65F48"/>
    <w:rsid w:val="00A932A4"/>
    <w:rsid w:val="00B14380"/>
    <w:rsid w:val="00B22FB2"/>
    <w:rsid w:val="00B31E60"/>
    <w:rsid w:val="00B41FCE"/>
    <w:rsid w:val="00C148CD"/>
    <w:rsid w:val="00C44C12"/>
    <w:rsid w:val="00D92761"/>
    <w:rsid w:val="00D96A35"/>
    <w:rsid w:val="00DB47CD"/>
    <w:rsid w:val="00DF2481"/>
    <w:rsid w:val="00E74D83"/>
    <w:rsid w:val="00F03EA1"/>
    <w:rsid w:val="00F07A20"/>
    <w:rsid w:val="00F55F15"/>
    <w:rsid w:val="00F668D3"/>
    <w:rsid w:val="00F72FE4"/>
    <w:rsid w:val="00FE3A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BF60BA"/>
  <w15:docId w15:val="{F0E9FEF3-B962-FD48-9A61-6AACC515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FCE"/>
    <w:rPr>
      <w:rFonts w:ascii="Tahoma" w:eastAsia="Times New Roman" w:hAnsi="Tahoma" w:cs="Times New Roman"/>
      <w:sz w:val="20"/>
      <w:szCs w:val="20"/>
    </w:rPr>
  </w:style>
  <w:style w:type="paragraph" w:styleId="Heading1">
    <w:name w:val="heading 1"/>
    <w:basedOn w:val="Normal"/>
    <w:next w:val="Normal"/>
    <w:link w:val="Heading1Char"/>
    <w:qFormat/>
    <w:rsid w:val="00B41FC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C12"/>
    <w:pPr>
      <w:tabs>
        <w:tab w:val="center" w:pos="4320"/>
        <w:tab w:val="right" w:pos="864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C44C12"/>
  </w:style>
  <w:style w:type="paragraph" w:styleId="Footer">
    <w:name w:val="footer"/>
    <w:basedOn w:val="Normal"/>
    <w:link w:val="FooterChar"/>
    <w:uiPriority w:val="99"/>
    <w:unhideWhenUsed/>
    <w:rsid w:val="00C44C12"/>
    <w:pPr>
      <w:tabs>
        <w:tab w:val="center" w:pos="4320"/>
        <w:tab w:val="right" w:pos="864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C44C12"/>
  </w:style>
  <w:style w:type="character" w:customStyle="1" w:styleId="Heading1Char">
    <w:name w:val="Heading 1 Char"/>
    <w:basedOn w:val="DefaultParagraphFont"/>
    <w:link w:val="Heading1"/>
    <w:rsid w:val="00B41FCE"/>
    <w:rPr>
      <w:rFonts w:ascii="Cambria" w:eastAsia="Times New Roman" w:hAnsi="Cambria" w:cs="Times New Roman"/>
      <w:b/>
      <w:bCs/>
      <w:kern w:val="32"/>
      <w:sz w:val="32"/>
      <w:szCs w:val="32"/>
    </w:rPr>
  </w:style>
  <w:style w:type="paragraph" w:styleId="BodyText">
    <w:name w:val="Body Text"/>
    <w:basedOn w:val="Normal"/>
    <w:link w:val="BodyTextChar"/>
    <w:rsid w:val="00B41FCE"/>
    <w:rPr>
      <w:rFonts w:ascii="CG Omega (W1)" w:hAnsi="CG Omega (W1)"/>
      <w:sz w:val="22"/>
    </w:rPr>
  </w:style>
  <w:style w:type="character" w:customStyle="1" w:styleId="BodyTextChar">
    <w:name w:val="Body Text Char"/>
    <w:basedOn w:val="DefaultParagraphFont"/>
    <w:link w:val="BodyText"/>
    <w:rsid w:val="00B41FCE"/>
    <w:rPr>
      <w:rFonts w:ascii="CG Omega (W1)" w:eastAsia="Times New Roman" w:hAnsi="CG Omega (W1)" w:cs="Times New Roman"/>
      <w:sz w:val="22"/>
      <w:szCs w:val="20"/>
    </w:rPr>
  </w:style>
  <w:style w:type="paragraph" w:styleId="BalloonText">
    <w:name w:val="Balloon Text"/>
    <w:basedOn w:val="Normal"/>
    <w:link w:val="BalloonTextChar"/>
    <w:rsid w:val="009614AB"/>
    <w:rPr>
      <w:rFonts w:cs="Tahoma"/>
      <w:sz w:val="16"/>
      <w:szCs w:val="16"/>
    </w:rPr>
  </w:style>
  <w:style w:type="character" w:customStyle="1" w:styleId="BalloonTextChar">
    <w:name w:val="Balloon Text Char"/>
    <w:basedOn w:val="DefaultParagraphFont"/>
    <w:link w:val="BalloonText"/>
    <w:rsid w:val="009614AB"/>
    <w:rPr>
      <w:rFonts w:ascii="Tahoma" w:eastAsia="Times New Roman" w:hAnsi="Tahoma" w:cs="Tahoma"/>
      <w:sz w:val="16"/>
      <w:szCs w:val="16"/>
    </w:rPr>
  </w:style>
  <w:style w:type="paragraph" w:customStyle="1" w:styleId="main">
    <w:name w:val="main"/>
    <w:basedOn w:val="Header"/>
    <w:rsid w:val="00DF2481"/>
    <w:pPr>
      <w:tabs>
        <w:tab w:val="clear" w:pos="4320"/>
        <w:tab w:val="clear" w:pos="8640"/>
      </w:tabs>
    </w:pPr>
    <w:rPr>
      <w:rFonts w:ascii="Arial" w:eastAsia="Times New Roman" w:hAnsi="Arial" w:cs="Times New Roman"/>
      <w:sz w:val="22"/>
      <w:szCs w:val="20"/>
    </w:rPr>
  </w:style>
  <w:style w:type="paragraph" w:customStyle="1" w:styleId="BasicParagraph">
    <w:name w:val="[Basic Paragraph]"/>
    <w:basedOn w:val="Normal"/>
    <w:uiPriority w:val="99"/>
    <w:rsid w:val="00FE3AEF"/>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BODY">
    <w:name w:val="BODY"/>
    <w:uiPriority w:val="99"/>
    <w:rsid w:val="00FE3AEF"/>
    <w:rPr>
      <w:rFonts w:ascii="Gotham-Book" w:hAnsi="Gotham-Book" w:cs="Gotham-Book"/>
      <w:color w:val="000000"/>
      <w:sz w:val="20"/>
      <w:szCs w:val="20"/>
    </w:rPr>
  </w:style>
  <w:style w:type="character" w:styleId="Hyperlink">
    <w:name w:val="Hyperlink"/>
    <w:basedOn w:val="DefaultParagraphFont"/>
    <w:unhideWhenUsed/>
    <w:rsid w:val="00886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diseases/2019-novel-coronavirus-infectio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ntario.ca/page/2019-novel-coronaviru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bdhu.com/coronaviru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omms.tbrhsc.net/covid-19-information/" TargetMode="External"/><Relationship Id="rId4" Type="http://schemas.openxmlformats.org/officeDocument/2006/relationships/footnotes" Target="footnotes.xml"/><Relationship Id="rId9" Type="http://schemas.openxmlformats.org/officeDocument/2006/relationships/hyperlink" Target="https://comms.tbrhsc.net/covid-update-video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Thunder Bay Regional Health Sciences Centre</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Cuthbertson</dc:creator>
  <cp:lastModifiedBy>Stephanie Rea</cp:lastModifiedBy>
  <cp:revision>2</cp:revision>
  <cp:lastPrinted>2020-03-17T16:04:00Z</cp:lastPrinted>
  <dcterms:created xsi:type="dcterms:W3CDTF">2020-03-24T13:15:00Z</dcterms:created>
  <dcterms:modified xsi:type="dcterms:W3CDTF">2020-03-24T13:15:00Z</dcterms:modified>
</cp:coreProperties>
</file>